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706D109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41323C">
        <w:rPr>
          <w:rFonts w:asciiTheme="minorHAnsi" w:eastAsiaTheme="minorEastAsia" w:hAnsiTheme="minorHAnsi" w:cstheme="minorHAnsi"/>
          <w:b/>
          <w:bCs/>
          <w:caps/>
          <w:color w:val="000000" w:themeColor="text1"/>
          <w:sz w:val="21"/>
          <w:szCs w:val="21"/>
        </w:rPr>
        <w:t>Décima</w:t>
      </w:r>
      <w:r w:rsidR="005A25EC">
        <w:rPr>
          <w:rFonts w:asciiTheme="minorHAnsi" w:eastAsiaTheme="minorEastAsia" w:hAnsiTheme="minorHAnsi" w:cstheme="minorHAnsi"/>
          <w:b/>
          <w:bCs/>
          <w:caps/>
          <w:color w:val="000000" w:themeColor="text1"/>
          <w:sz w:val="21"/>
          <w:szCs w:val="21"/>
        </w:rPr>
        <w:t xml:space="preserve"> </w:t>
      </w:r>
      <w:r w:rsidR="006534A6">
        <w:rPr>
          <w:rFonts w:asciiTheme="minorHAnsi" w:eastAsiaTheme="minorEastAsia" w:hAnsiTheme="minorHAnsi" w:cstheme="minorHAnsi"/>
          <w:b/>
          <w:bCs/>
          <w:caps/>
          <w:color w:val="000000" w:themeColor="text1"/>
          <w:sz w:val="21"/>
          <w:szCs w:val="21"/>
        </w:rPr>
        <w:t>SEGUNDA</w:t>
      </w:r>
      <w:r w:rsidRPr="00146D95">
        <w:rPr>
          <w:rFonts w:asciiTheme="minorHAnsi" w:eastAsiaTheme="minorEastAsia" w:hAnsiTheme="minorHAnsi" w:cstheme="minorHAnsi"/>
          <w:b/>
          <w:bCs/>
          <w:caps/>
          <w:color w:val="000000" w:themeColor="text1"/>
          <w:sz w:val="21"/>
          <w:szCs w:val="21"/>
        </w:rPr>
        <w:t xml:space="preserve"> Sesión </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70BBBA10"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6534A6">
        <w:rPr>
          <w:rFonts w:asciiTheme="minorHAnsi" w:eastAsiaTheme="minorEastAsia" w:hAnsiTheme="minorHAnsi" w:cstheme="minorHAnsi"/>
          <w:b/>
          <w:bCs/>
          <w:caps/>
          <w:color w:val="000000" w:themeColor="text1"/>
          <w:sz w:val="21"/>
          <w:szCs w:val="21"/>
        </w:rPr>
        <w:t>30</w:t>
      </w:r>
      <w:r w:rsidRPr="00146D95">
        <w:rPr>
          <w:rFonts w:asciiTheme="minorHAnsi" w:eastAsiaTheme="minorEastAsia" w:hAnsiTheme="minorHAnsi" w:cstheme="minorHAnsi"/>
          <w:b/>
          <w:bCs/>
          <w:caps/>
          <w:color w:val="000000" w:themeColor="text1"/>
          <w:sz w:val="21"/>
          <w:szCs w:val="21"/>
        </w:rPr>
        <w:t xml:space="preserve"> de </w:t>
      </w:r>
      <w:r w:rsidR="006534A6">
        <w:rPr>
          <w:rFonts w:asciiTheme="minorHAnsi" w:eastAsiaTheme="minorEastAsia" w:hAnsiTheme="minorHAnsi" w:cstheme="minorHAnsi"/>
          <w:b/>
          <w:bCs/>
          <w:caps/>
          <w:color w:val="000000" w:themeColor="text1"/>
          <w:sz w:val="21"/>
          <w:szCs w:val="21"/>
        </w:rPr>
        <w:t>OCTU</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3D33E953" w14:textId="77777777"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p>
    <w:p w14:paraId="78386A8D" w14:textId="3044B7B5"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3607F1" w:rsidRPr="00303623">
          <w:rPr>
            <w:rStyle w:val="Hipervnculo"/>
            <w:rFonts w:asciiTheme="minorHAnsi" w:eastAsiaTheme="minorEastAsia" w:hAnsiTheme="minorHAnsi" w:cstheme="minorHAnsi"/>
            <w:sz w:val="21"/>
            <w:szCs w:val="21"/>
          </w:rPr>
          <w:t>https://www.youtube.com/live/rSeXI4NJUzA?si=zIlyfqIUQODNg4BI</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0F0310">
        <w:rPr>
          <w:rFonts w:asciiTheme="minorHAnsi" w:eastAsiaTheme="minorEastAsia" w:hAnsiTheme="minorHAnsi" w:cstheme="minorHAnsi"/>
          <w:b/>
          <w:bCs/>
          <w:sz w:val="21"/>
          <w:szCs w:val="21"/>
        </w:rPr>
        <w:t>1</w:t>
      </w:r>
      <w:r w:rsidR="00C66B25">
        <w:rPr>
          <w:rFonts w:asciiTheme="minorHAnsi" w:eastAsiaTheme="minorEastAsia" w:hAnsiTheme="minorHAnsi" w:cstheme="minorHAnsi"/>
          <w:b/>
          <w:bCs/>
          <w:sz w:val="21"/>
          <w:szCs w:val="21"/>
        </w:rPr>
        <w:t>0</w:t>
      </w:r>
      <w:r w:rsidRPr="00146D95">
        <w:rPr>
          <w:rFonts w:asciiTheme="minorHAnsi" w:eastAsiaTheme="minorEastAsia" w:hAnsiTheme="minorHAnsi" w:cstheme="minorHAnsi"/>
          <w:b/>
          <w:bCs/>
          <w:sz w:val="21"/>
          <w:szCs w:val="21"/>
        </w:rPr>
        <w:t>:</w:t>
      </w:r>
      <w:r w:rsidR="000E3DAE">
        <w:rPr>
          <w:rFonts w:asciiTheme="minorHAnsi" w:eastAsiaTheme="minorEastAsia" w:hAnsiTheme="minorHAnsi" w:cstheme="minorHAnsi"/>
          <w:b/>
          <w:bCs/>
          <w:sz w:val="21"/>
          <w:szCs w:val="21"/>
        </w:rPr>
        <w:t>09</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C66B25">
        <w:rPr>
          <w:rFonts w:asciiTheme="minorHAnsi" w:eastAsiaTheme="minorEastAsia" w:hAnsiTheme="minorHAnsi" w:cstheme="minorHAnsi"/>
          <w:b/>
          <w:bCs/>
          <w:sz w:val="21"/>
          <w:szCs w:val="21"/>
        </w:rPr>
        <w:t>Diez</w:t>
      </w:r>
      <w:r w:rsidRPr="00146D95">
        <w:rPr>
          <w:rFonts w:asciiTheme="minorHAnsi" w:eastAsiaTheme="minorEastAsia" w:hAnsiTheme="minorHAnsi" w:cstheme="minorHAnsi"/>
          <w:b/>
          <w:bCs/>
          <w:sz w:val="21"/>
          <w:szCs w:val="21"/>
        </w:rPr>
        <w:t xml:space="preserve"> horas con </w:t>
      </w:r>
      <w:r w:rsidR="00256F6D">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256F6D">
        <w:rPr>
          <w:rFonts w:asciiTheme="minorHAnsi" w:eastAsiaTheme="minorEastAsia" w:hAnsiTheme="minorHAnsi" w:cstheme="minorHAnsi"/>
          <w:b/>
          <w:bCs/>
          <w:sz w:val="21"/>
          <w:szCs w:val="21"/>
        </w:rPr>
        <w:t>jueves</w:t>
      </w:r>
      <w:r w:rsidRPr="00146D95">
        <w:rPr>
          <w:rFonts w:asciiTheme="minorHAnsi" w:eastAsiaTheme="minorEastAsia" w:hAnsiTheme="minorHAnsi" w:cstheme="minorHAnsi"/>
          <w:b/>
          <w:bCs/>
          <w:sz w:val="21"/>
          <w:szCs w:val="21"/>
        </w:rPr>
        <w:t xml:space="preserve"> </w:t>
      </w:r>
      <w:r w:rsidR="00256F6D">
        <w:rPr>
          <w:rFonts w:asciiTheme="minorHAnsi" w:eastAsiaTheme="minorEastAsia" w:hAnsiTheme="minorHAnsi" w:cstheme="minorHAnsi"/>
          <w:b/>
          <w:bCs/>
          <w:sz w:val="21"/>
          <w:szCs w:val="21"/>
        </w:rPr>
        <w:t>30</w:t>
      </w:r>
      <w:r w:rsidRPr="00146D95">
        <w:rPr>
          <w:rFonts w:asciiTheme="minorHAnsi" w:eastAsiaTheme="minorEastAsia" w:hAnsiTheme="minorHAnsi" w:cstheme="minorHAnsi"/>
          <w:b/>
          <w:bCs/>
          <w:sz w:val="21"/>
          <w:szCs w:val="21"/>
        </w:rPr>
        <w:t xml:space="preserve"> (</w:t>
      </w:r>
      <w:r w:rsidR="00256F6D">
        <w:rPr>
          <w:rFonts w:asciiTheme="minorHAnsi" w:eastAsiaTheme="minorEastAsia" w:hAnsiTheme="minorHAnsi" w:cstheme="minorHAnsi"/>
          <w:b/>
          <w:bCs/>
          <w:sz w:val="21"/>
          <w:szCs w:val="21"/>
        </w:rPr>
        <w:t>treinta</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E65B56">
        <w:rPr>
          <w:rFonts w:asciiTheme="minorHAnsi" w:eastAsiaTheme="minorEastAsia" w:hAnsiTheme="minorHAnsi" w:cstheme="minorHAnsi"/>
          <w:b/>
          <w:bCs/>
          <w:sz w:val="21"/>
          <w:szCs w:val="21"/>
        </w:rPr>
        <w:t>Octu</w:t>
      </w:r>
      <w:r w:rsidR="0071593B">
        <w:rPr>
          <w:rFonts w:asciiTheme="minorHAnsi" w:eastAsiaTheme="minorEastAsia" w:hAnsiTheme="minorHAnsi" w:cstheme="minorHAnsi"/>
          <w:b/>
          <w:bCs/>
          <w:sz w:val="21"/>
          <w:szCs w:val="21"/>
        </w:rPr>
        <w:t>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41323C">
        <w:rPr>
          <w:rFonts w:asciiTheme="minorHAnsi" w:eastAsiaTheme="minorEastAsia" w:hAnsiTheme="minorHAnsi" w:cstheme="minorHAnsi"/>
          <w:b/>
          <w:bCs/>
          <w:sz w:val="21"/>
          <w:szCs w:val="21"/>
        </w:rPr>
        <w:t>Décima</w:t>
      </w:r>
      <w:r w:rsidR="008433A4">
        <w:rPr>
          <w:rFonts w:asciiTheme="minorHAnsi" w:eastAsiaTheme="minorEastAsia" w:hAnsiTheme="minorHAnsi" w:cstheme="minorHAnsi"/>
          <w:b/>
          <w:bCs/>
          <w:sz w:val="21"/>
          <w:szCs w:val="21"/>
        </w:rPr>
        <w:t xml:space="preserve"> </w:t>
      </w:r>
      <w:r w:rsidR="0071593B">
        <w:rPr>
          <w:rFonts w:asciiTheme="minorHAnsi" w:eastAsiaTheme="minorEastAsia" w:hAnsiTheme="minorHAnsi" w:cstheme="minorHAnsi"/>
          <w:b/>
          <w:bCs/>
          <w:sz w:val="21"/>
          <w:szCs w:val="21"/>
        </w:rPr>
        <w:t>Segunda</w:t>
      </w:r>
      <w:r w:rsidRPr="00146D95">
        <w:rPr>
          <w:rFonts w:asciiTheme="minorHAnsi" w:eastAsiaTheme="minorEastAsia" w:hAnsiTheme="minorHAnsi" w:cstheme="minorHAnsi"/>
          <w:b/>
          <w:bCs/>
          <w:sz w:val="21"/>
          <w:szCs w:val="21"/>
        </w:rPr>
        <w:t xml:space="preserve"> Sesión </w:t>
      </w:r>
      <w:r>
        <w:rPr>
          <w:rFonts w:asciiTheme="minorHAnsi" w:eastAsiaTheme="minorEastAsia" w:hAnsiTheme="minorHAnsi" w:cstheme="minorHAnsi"/>
          <w:b/>
          <w:bCs/>
          <w:sz w:val="21"/>
          <w:szCs w:val="21"/>
        </w:rPr>
        <w:t>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Pr>
          <w:rFonts w:asciiTheme="minorHAnsi" w:eastAsiaTheme="minorEastAsia" w:hAnsiTheme="minorHAnsi" w:cstheme="minorHAnsi"/>
          <w:b/>
          <w:bCs/>
          <w:sz w:val="21"/>
          <w:szCs w:val="21"/>
        </w:rPr>
        <w:t>4</w:t>
      </w:r>
      <w:r w:rsidRPr="00146D95">
        <w:rPr>
          <w:rFonts w:asciiTheme="minorHAnsi" w:eastAsiaTheme="minorEastAsia" w:hAnsiTheme="minorHAnsi" w:cstheme="minorHAnsi"/>
          <w:b/>
          <w:bCs/>
          <w:sz w:val="21"/>
          <w:szCs w:val="21"/>
        </w:rPr>
        <w:t>-202</w:t>
      </w:r>
      <w:r>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convocada por el</w:t>
      </w:r>
      <w:r w:rsidRPr="00146D95">
        <w:rPr>
          <w:rFonts w:asciiTheme="minorHAnsi" w:eastAsiaTheme="minorEastAsia" w:hAnsiTheme="minorHAnsi" w:cstheme="minorHAnsi"/>
          <w:b/>
          <w:bCs/>
          <w:sz w:val="21"/>
          <w:szCs w:val="21"/>
        </w:rPr>
        <w:t xml:space="preserve"> </w:t>
      </w:r>
      <w:r w:rsidR="00E33D3E">
        <w:rPr>
          <w:rFonts w:asciiTheme="minorHAnsi" w:eastAsiaTheme="minorEastAsia" w:hAnsiTheme="minorHAnsi" w:cstheme="minorHAnsi"/>
          <w:b/>
          <w:bCs/>
          <w:sz w:val="21"/>
          <w:szCs w:val="21"/>
        </w:rPr>
        <w:t>Mtro. Pedro Vicente Viveros Reyes</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Presidente</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18F94FC5" w:rsidR="007E0181" w:rsidRPr="003C00F6"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w:t>
      </w:r>
      <w:r>
        <w:rPr>
          <w:rFonts w:asciiTheme="minorHAnsi" w:eastAsiaTheme="minorEastAsia" w:hAnsiTheme="minorHAnsi" w:cstheme="minorHAnsi"/>
          <w:sz w:val="21"/>
          <w:szCs w:val="21"/>
          <w:lang w:val="es-ES"/>
        </w:rPr>
        <w:t>l Presidente</w:t>
      </w:r>
      <w:r w:rsidRPr="00146D95">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Vicente Viveros Reyes da la bienvenida a </w:t>
      </w:r>
      <w:r w:rsidRPr="00C100BC">
        <w:rPr>
          <w:rFonts w:asciiTheme="minorHAnsi" w:eastAsiaTheme="minorEastAsia" w:hAnsiTheme="minorHAnsi" w:cstheme="minorHAnsi"/>
          <w:sz w:val="21"/>
          <w:szCs w:val="21"/>
          <w:lang w:val="es-ES"/>
        </w:rPr>
        <w:t xml:space="preserve">la </w:t>
      </w:r>
      <w:r w:rsidR="005D3BE6">
        <w:rPr>
          <w:rFonts w:asciiTheme="minorHAnsi" w:eastAsiaTheme="minorEastAsia" w:hAnsiTheme="minorHAnsi" w:cstheme="minorHAnsi"/>
          <w:b/>
          <w:bCs/>
          <w:sz w:val="21"/>
          <w:szCs w:val="21"/>
          <w:lang w:val="es-ES"/>
        </w:rPr>
        <w:t>Décima</w:t>
      </w:r>
      <w:r w:rsidR="008433A4">
        <w:rPr>
          <w:rFonts w:asciiTheme="minorHAnsi" w:eastAsiaTheme="minorEastAsia" w:hAnsiTheme="minorHAnsi" w:cstheme="minorHAnsi"/>
          <w:b/>
          <w:bCs/>
          <w:sz w:val="21"/>
          <w:szCs w:val="21"/>
          <w:lang w:val="es-ES"/>
        </w:rPr>
        <w:t xml:space="preserve"> </w:t>
      </w:r>
      <w:r w:rsidR="0071593B">
        <w:rPr>
          <w:rFonts w:asciiTheme="minorHAnsi" w:eastAsiaTheme="minorEastAsia" w:hAnsiTheme="minorHAnsi" w:cstheme="minorHAnsi"/>
          <w:b/>
          <w:bCs/>
          <w:sz w:val="21"/>
          <w:szCs w:val="21"/>
          <w:lang w:val="es-ES"/>
        </w:rPr>
        <w:t>Segunda</w:t>
      </w:r>
      <w:r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Pr="00C100BC">
        <w:rPr>
          <w:rFonts w:asciiTheme="minorHAnsi" w:eastAsiaTheme="minorEastAsia" w:hAnsiTheme="minorHAnsi" w:cstheme="minorHAnsi"/>
          <w:b/>
          <w:bCs/>
          <w:sz w:val="21"/>
          <w:szCs w:val="21"/>
          <w:lang w:val="es-ES"/>
        </w:rPr>
        <w:t>esión Ordinaria</w:t>
      </w:r>
      <w:r>
        <w:rPr>
          <w:rFonts w:asciiTheme="minorHAnsi" w:eastAsiaTheme="minorEastAsia" w:hAnsiTheme="minorHAnsi" w:cstheme="minorHAnsi"/>
          <w:sz w:val="21"/>
          <w:szCs w:val="21"/>
          <w:lang w:val="es-ES"/>
        </w:rPr>
        <w:t xml:space="preserve"> y s</w:t>
      </w:r>
      <w:r w:rsidRPr="00146D95">
        <w:rPr>
          <w:rFonts w:asciiTheme="minorHAnsi" w:eastAsiaTheme="minorEastAsia" w:hAnsiTheme="minorHAnsi" w:cstheme="minorHAnsi"/>
          <w:sz w:val="21"/>
          <w:szCs w:val="21"/>
          <w:lang w:val="es-ES"/>
        </w:rPr>
        <w:t>olicit</w:t>
      </w:r>
      <w:r>
        <w:rPr>
          <w:rFonts w:asciiTheme="minorHAnsi" w:eastAsiaTheme="minorEastAsia" w:hAnsiTheme="minorHAnsi" w:cstheme="minorHAnsi"/>
          <w:sz w:val="21"/>
          <w:szCs w:val="21"/>
          <w:lang w:val="es-ES"/>
        </w:rPr>
        <w:t>a</w:t>
      </w:r>
      <w:r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Pr="00146D95">
        <w:rPr>
          <w:rFonts w:asciiTheme="minorHAnsi" w:eastAsiaTheme="minorEastAsia" w:hAnsiTheme="minorHAnsi" w:cstheme="minorHAnsi"/>
          <w:b/>
          <w:bCs/>
          <w:sz w:val="21"/>
          <w:szCs w:val="21"/>
          <w:lang w:val="es-ES"/>
        </w:rPr>
        <w:t xml:space="preserve"> </w:t>
      </w:r>
      <w:r w:rsidR="00B4007F" w:rsidRPr="00146D95">
        <w:rPr>
          <w:rFonts w:asciiTheme="minorHAnsi" w:eastAsiaTheme="minorEastAsia" w:hAnsiTheme="minorHAnsi" w:cstheme="minorHAnsi"/>
          <w:b/>
          <w:bCs/>
          <w:sz w:val="21"/>
          <w:szCs w:val="21"/>
          <w:lang w:val="es-ES"/>
        </w:rPr>
        <w:t>Pedro Vicente Viveros Reyes,</w:t>
      </w:r>
      <w:r w:rsidR="00B4007F">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b/>
          <w:bCs/>
          <w:sz w:val="21"/>
          <w:szCs w:val="21"/>
          <w:lang w:val="es-ES"/>
        </w:rPr>
        <w:t>Neyra Josefa Godoy Rodríguez, Mónica Lizeth Ruiz Preciado</w:t>
      </w:r>
      <w:r>
        <w:rPr>
          <w:rFonts w:asciiTheme="minorHAnsi" w:eastAsiaTheme="minorEastAsia" w:hAnsiTheme="minorHAnsi" w:cstheme="minorHAnsi"/>
          <w:b/>
          <w:bCs/>
          <w:sz w:val="21"/>
          <w:szCs w:val="21"/>
          <w:lang w:val="es-ES"/>
        </w:rPr>
        <w:t>,</w:t>
      </w:r>
      <w:r w:rsidRPr="00146D95">
        <w:rPr>
          <w:rFonts w:asciiTheme="minorHAnsi" w:eastAsiaTheme="minorEastAsia" w:hAnsiTheme="minorHAnsi" w:cstheme="minorHAnsi"/>
          <w:b/>
          <w:bCs/>
          <w:sz w:val="21"/>
          <w:szCs w:val="21"/>
          <w:lang w:val="es-ES"/>
        </w:rPr>
        <w:t xml:space="preserve"> </w:t>
      </w:r>
      <w:r>
        <w:rPr>
          <w:rFonts w:asciiTheme="minorHAnsi" w:eastAsiaTheme="minorEastAsia" w:hAnsiTheme="minorHAnsi" w:cstheme="minorHAnsi"/>
          <w:b/>
          <w:bCs/>
          <w:sz w:val="21"/>
          <w:szCs w:val="21"/>
          <w:lang w:val="es-ES"/>
        </w:rPr>
        <w:t>Arturo</w:t>
      </w:r>
      <w:r w:rsidRPr="0080667D">
        <w:rPr>
          <w:rFonts w:asciiTheme="minorHAnsi" w:eastAsiaTheme="minorEastAsia" w:hAnsiTheme="minorHAnsi" w:cstheme="minorHAnsi"/>
          <w:b/>
          <w:bCs/>
          <w:sz w:val="21"/>
          <w:szCs w:val="21"/>
          <w:lang w:val="es-ES"/>
        </w:rPr>
        <w:t xml:space="preserve"> Antonio Ríos </w:t>
      </w:r>
      <w:r w:rsidRPr="003C00F6">
        <w:rPr>
          <w:rFonts w:asciiTheme="minorHAnsi" w:eastAsiaTheme="minorEastAsia" w:hAnsiTheme="minorHAnsi" w:cstheme="minorHAnsi"/>
          <w:b/>
          <w:bCs/>
          <w:sz w:val="21"/>
          <w:szCs w:val="21"/>
          <w:lang w:val="es-ES"/>
        </w:rPr>
        <w:t>Bojórquez</w:t>
      </w:r>
      <w:r>
        <w:rPr>
          <w:rFonts w:asciiTheme="minorHAnsi" w:eastAsiaTheme="minorEastAsia" w:hAnsiTheme="minorHAnsi" w:cstheme="minorHAnsi"/>
          <w:b/>
          <w:bCs/>
          <w:sz w:val="21"/>
          <w:szCs w:val="21"/>
          <w:lang w:val="es-ES"/>
        </w:rPr>
        <w:t xml:space="preserve">, y </w:t>
      </w:r>
      <w:r w:rsidRPr="00146D95">
        <w:rPr>
          <w:rFonts w:asciiTheme="minorHAnsi" w:eastAsiaTheme="minorEastAsia" w:hAnsiTheme="minorHAnsi" w:cstheme="minorHAnsi"/>
          <w:b/>
          <w:bCs/>
          <w:sz w:val="21"/>
          <w:szCs w:val="21"/>
          <w:lang w:val="es-ES"/>
        </w:rPr>
        <w:t>Miguel Ángel Hernández Velázquez</w:t>
      </w:r>
      <w:r w:rsidRPr="003C00F6">
        <w:rPr>
          <w:rFonts w:asciiTheme="minorHAnsi" w:eastAsiaTheme="minorEastAsia" w:hAnsiTheme="minorHAnsi" w:cstheme="minorHAnsi"/>
          <w:b/>
          <w:bCs/>
          <w:sz w:val="21"/>
          <w:szCs w:val="21"/>
          <w:lang w:val="es-ES"/>
        </w:rPr>
        <w:t>.</w:t>
      </w:r>
      <w:r w:rsidRPr="00146D95">
        <w:rPr>
          <w:rFonts w:asciiTheme="minorHAnsi" w:eastAsiaTheme="minorEastAsia" w:hAnsiTheme="minorHAnsi" w:cstheme="minorHAnsi"/>
          <w:color w:val="4D5156"/>
          <w:sz w:val="21"/>
          <w:szCs w:val="21"/>
          <w:lang w:val="es-ES"/>
        </w:rPr>
        <w:t xml:space="preserve"> </w:t>
      </w:r>
    </w:p>
    <w:p w14:paraId="1D3A0988" w14:textId="6D89748D"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el </w:t>
      </w:r>
      <w:r w:rsidRPr="00146D95">
        <w:rPr>
          <w:rFonts w:asciiTheme="minorHAnsi" w:eastAsiaTheme="minorEastAsia" w:hAnsiTheme="minorHAnsi" w:cstheme="minorHAnsi"/>
          <w:b/>
          <w:bCs/>
          <w:sz w:val="21"/>
          <w:szCs w:val="21"/>
          <w:lang w:val="es-ES"/>
        </w:rPr>
        <w:t xml:space="preserve">Presidente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5D3BE6">
        <w:rPr>
          <w:rFonts w:asciiTheme="minorHAnsi" w:eastAsiaTheme="minorEastAsia" w:hAnsiTheme="minorHAnsi" w:cstheme="minorHAnsi"/>
          <w:b/>
          <w:bCs/>
          <w:smallCaps/>
          <w:sz w:val="21"/>
          <w:szCs w:val="21"/>
          <w:lang w:val="es-ES"/>
        </w:rPr>
        <w:t>Décima</w:t>
      </w:r>
      <w:r w:rsidRPr="00146D95">
        <w:rPr>
          <w:rFonts w:asciiTheme="minorHAnsi" w:eastAsiaTheme="minorEastAsia" w:hAnsiTheme="minorHAnsi" w:cstheme="minorHAnsi"/>
          <w:b/>
          <w:bCs/>
          <w:smallCaps/>
          <w:sz w:val="21"/>
          <w:szCs w:val="21"/>
          <w:lang w:val="es-ES"/>
        </w:rPr>
        <w:t xml:space="preserve"> </w:t>
      </w:r>
      <w:r w:rsidR="00AB783A">
        <w:rPr>
          <w:rFonts w:asciiTheme="minorHAnsi" w:eastAsiaTheme="minorEastAsia" w:hAnsiTheme="minorHAnsi" w:cstheme="minorHAnsi"/>
          <w:b/>
          <w:bCs/>
          <w:smallCaps/>
          <w:sz w:val="21"/>
          <w:szCs w:val="21"/>
          <w:lang w:val="es-ES"/>
        </w:rPr>
        <w:t>Segund</w:t>
      </w:r>
      <w:r w:rsidR="008E4FAF">
        <w:rPr>
          <w:rFonts w:asciiTheme="minorHAnsi" w:eastAsiaTheme="minorEastAsia" w:hAnsiTheme="minorHAnsi" w:cstheme="minorHAnsi"/>
          <w:b/>
          <w:bCs/>
          <w:smallCaps/>
          <w:sz w:val="21"/>
          <w:szCs w:val="21"/>
          <w:lang w:val="es-ES"/>
        </w:rPr>
        <w:t xml:space="preserve">a </w:t>
      </w:r>
      <w:r w:rsidRPr="00146D95">
        <w:rPr>
          <w:rFonts w:asciiTheme="minorHAnsi" w:eastAsiaTheme="minorEastAsia" w:hAnsiTheme="minorHAnsi" w:cstheme="minorHAnsi"/>
          <w:b/>
          <w:bCs/>
          <w:smallCaps/>
          <w:sz w:val="21"/>
          <w:szCs w:val="21"/>
          <w:lang w:val="es-ES"/>
        </w:rPr>
        <w:t xml:space="preserve">Sesión </w:t>
      </w:r>
      <w:r>
        <w:rPr>
          <w:rFonts w:asciiTheme="minorHAnsi" w:eastAsiaTheme="minorEastAsia" w:hAnsiTheme="minorHAnsi" w:cstheme="minorHAnsi"/>
          <w:b/>
          <w:bCs/>
          <w:smallCaps/>
          <w:sz w:val="21"/>
          <w:szCs w:val="21"/>
          <w:lang w:val="es-ES"/>
        </w:rPr>
        <w:t>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77777777"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1DB4F7" w14:textId="77777777" w:rsidR="00EA5DC2" w:rsidRPr="00146D95" w:rsidRDefault="00EA5DC2" w:rsidP="007E0181">
      <w:pPr>
        <w:pStyle w:val="1"/>
        <w:spacing w:line="240" w:lineRule="auto"/>
        <w:ind w:right="-284" w:firstLine="0"/>
        <w:rPr>
          <w:rFonts w:asciiTheme="minorHAnsi" w:eastAsiaTheme="minorEastAsia" w:hAnsiTheme="minorHAnsi" w:cstheme="minorHAnsi"/>
          <w:b/>
          <w:bCs/>
          <w:sz w:val="21"/>
          <w:szCs w:val="21"/>
        </w:rPr>
      </w:pP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761" w:type="dxa"/>
          </w:tcPr>
          <w:p w14:paraId="5AEAC42B"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666014" w:rsidRPr="00146D95" w14:paraId="2DCF5E1B" w14:textId="77777777">
        <w:trPr>
          <w:trHeight w:val="341"/>
          <w:jc w:val="center"/>
        </w:trPr>
        <w:tc>
          <w:tcPr>
            <w:tcW w:w="493" w:type="dxa"/>
          </w:tcPr>
          <w:p w14:paraId="3EB52A44" w14:textId="77777777" w:rsidR="00666014" w:rsidRPr="00146D95" w:rsidRDefault="00666014" w:rsidP="00666014">
            <w:pPr>
              <w:pStyle w:val="Ttulo6"/>
              <w:jc w:val="center"/>
              <w:rPr>
                <w:rFonts w:asciiTheme="minorHAnsi" w:eastAsiaTheme="minorEastAsia" w:hAnsiTheme="minorHAnsi" w:cstheme="minorHAnsi"/>
                <w:smallCaps/>
                <w:sz w:val="18"/>
                <w:szCs w:val="18"/>
              </w:rPr>
            </w:pPr>
            <w:bookmarkStart w:id="1" w:name="_Hlk189133068"/>
            <w:r w:rsidRPr="00146D95">
              <w:rPr>
                <w:rFonts w:asciiTheme="minorHAnsi" w:eastAsiaTheme="minorEastAsia" w:hAnsiTheme="minorHAnsi" w:cstheme="minorHAnsi"/>
                <w:smallCaps/>
                <w:sz w:val="18"/>
                <w:szCs w:val="18"/>
              </w:rPr>
              <w:t xml:space="preserve"> III.</w:t>
            </w:r>
          </w:p>
        </w:tc>
        <w:tc>
          <w:tcPr>
            <w:tcW w:w="8761" w:type="dxa"/>
          </w:tcPr>
          <w:p w14:paraId="47233C5C" w14:textId="4C48F842" w:rsidR="00666014" w:rsidRPr="00EF645C" w:rsidRDefault="00666014" w:rsidP="00666014">
            <w:pPr>
              <w:spacing w:line="240" w:lineRule="auto"/>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 xml:space="preserve">Lectura, y en su caso, aprobación y firma </w:t>
            </w:r>
            <w:r w:rsidR="00E06ABC" w:rsidRPr="00EF645C">
              <w:rPr>
                <w:rFonts w:asciiTheme="minorHAnsi" w:eastAsiaTheme="minorEastAsia" w:hAnsiTheme="minorHAnsi" w:cstheme="minorHAnsi"/>
                <w:sz w:val="20"/>
                <w:szCs w:val="20"/>
              </w:rPr>
              <w:t xml:space="preserve">del acta de la sesión ordinaria celebrada el </w:t>
            </w:r>
            <w:r w:rsidR="005C2B27">
              <w:rPr>
                <w:rFonts w:asciiTheme="minorHAnsi" w:eastAsiaTheme="minorEastAsia" w:hAnsiTheme="minorHAnsi" w:cstheme="minorHAnsi"/>
                <w:sz w:val="20"/>
                <w:szCs w:val="20"/>
              </w:rPr>
              <w:t>24</w:t>
            </w:r>
            <w:r w:rsidR="00E06ABC" w:rsidRPr="00EF645C">
              <w:rPr>
                <w:rFonts w:asciiTheme="minorHAnsi" w:eastAsiaTheme="minorEastAsia" w:hAnsiTheme="minorHAnsi" w:cstheme="minorHAnsi"/>
                <w:sz w:val="20"/>
                <w:szCs w:val="20"/>
              </w:rPr>
              <w:t xml:space="preserve"> de </w:t>
            </w:r>
            <w:r w:rsidR="005C2B27">
              <w:rPr>
                <w:rFonts w:asciiTheme="minorHAnsi" w:eastAsiaTheme="minorEastAsia" w:hAnsiTheme="minorHAnsi" w:cstheme="minorHAnsi"/>
                <w:sz w:val="20"/>
                <w:szCs w:val="20"/>
              </w:rPr>
              <w:t>septiembre</w:t>
            </w:r>
            <w:r w:rsidR="00E06ABC" w:rsidRPr="00EF645C">
              <w:rPr>
                <w:rFonts w:asciiTheme="minorHAnsi" w:eastAsiaTheme="minorEastAsia" w:hAnsiTheme="minorHAnsi" w:cstheme="minorHAnsi"/>
                <w:sz w:val="20"/>
                <w:szCs w:val="20"/>
              </w:rPr>
              <w:t xml:space="preserve"> de 2025.</w:t>
            </w:r>
          </w:p>
        </w:tc>
      </w:tr>
      <w:bookmarkEnd w:id="1"/>
      <w:tr w:rsidR="005C2B27" w:rsidRPr="00146D95" w14:paraId="2F1C017A" w14:textId="77777777">
        <w:trPr>
          <w:trHeight w:val="151"/>
          <w:jc w:val="center"/>
        </w:trPr>
        <w:tc>
          <w:tcPr>
            <w:tcW w:w="493" w:type="dxa"/>
          </w:tcPr>
          <w:p w14:paraId="0759ECA2" w14:textId="77777777" w:rsidR="005C2B27" w:rsidRPr="00146D95" w:rsidRDefault="005C2B27" w:rsidP="005C2B27">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6495097A" w:rsidR="005C2B27" w:rsidRPr="005C2B27" w:rsidRDefault="005C2B27" w:rsidP="005C2B27">
            <w:pPr>
              <w:spacing w:line="240" w:lineRule="auto"/>
              <w:jc w:val="both"/>
              <w:rPr>
                <w:rFonts w:asciiTheme="minorHAnsi" w:eastAsiaTheme="minorEastAsia" w:hAnsiTheme="minorHAnsi" w:cstheme="minorHAnsi"/>
                <w:sz w:val="20"/>
                <w:szCs w:val="20"/>
              </w:rPr>
            </w:pPr>
            <w:r w:rsidRPr="005C2B27">
              <w:rPr>
                <w:rFonts w:asciiTheme="minorHAnsi" w:eastAsiaTheme="minorEastAsia" w:hAnsiTheme="minorHAnsi" w:cstheme="minorHAnsi"/>
                <w:color w:val="000000" w:themeColor="text1"/>
                <w:sz w:val="20"/>
                <w:szCs w:val="20"/>
                <w:lang w:val="es-ES"/>
              </w:rPr>
              <w:t xml:space="preserve">Cuenta de las denuncias ciudadanas recibidas por el CPS en el periodo comprendido del </w:t>
            </w:r>
            <w:bookmarkStart w:id="2" w:name="_Hlk213680956"/>
            <w:r w:rsidRPr="005C2B27">
              <w:rPr>
                <w:rFonts w:asciiTheme="minorHAnsi" w:eastAsiaTheme="minorEastAsia" w:hAnsiTheme="minorHAnsi" w:cstheme="minorHAnsi"/>
                <w:color w:val="000000" w:themeColor="text1"/>
                <w:sz w:val="20"/>
                <w:szCs w:val="20"/>
                <w:lang w:val="es-ES"/>
              </w:rPr>
              <w:t>24 de Septiembre de 2025 al 29 de Octubre de 2025.</w:t>
            </w:r>
            <w:bookmarkEnd w:id="2"/>
          </w:p>
        </w:tc>
      </w:tr>
      <w:tr w:rsidR="005C2B27" w:rsidRPr="00146D95" w14:paraId="3C5B1EEE" w14:textId="77777777">
        <w:trPr>
          <w:trHeight w:val="151"/>
          <w:jc w:val="center"/>
        </w:trPr>
        <w:tc>
          <w:tcPr>
            <w:tcW w:w="493" w:type="dxa"/>
          </w:tcPr>
          <w:p w14:paraId="7D3AF120" w14:textId="2978AD70" w:rsidR="005C2B27" w:rsidRPr="00146D95" w:rsidRDefault="005C2B27" w:rsidP="005C2B27">
            <w:pPr>
              <w:pStyle w:val="Ttulo6"/>
              <w:jc w:val="center"/>
              <w:rPr>
                <w:rFonts w:asciiTheme="minorHAnsi" w:eastAsiaTheme="minorEastAsia" w:hAnsiTheme="minorHAnsi" w:cstheme="minorHAnsi"/>
                <w:smallCaps/>
                <w:sz w:val="18"/>
                <w:szCs w:val="18"/>
              </w:rPr>
            </w:pPr>
            <w:bookmarkStart w:id="3" w:name="_Hlk194410649"/>
            <w:r w:rsidRPr="007F68F9">
              <w:rPr>
                <w:rFonts w:asciiTheme="minorHAnsi" w:eastAsiaTheme="minorEastAsia" w:hAnsiTheme="minorHAnsi" w:cstheme="minorHAnsi"/>
                <w:smallCaps/>
                <w:sz w:val="18"/>
                <w:szCs w:val="18"/>
              </w:rPr>
              <w:t>V.</w:t>
            </w:r>
          </w:p>
        </w:tc>
        <w:tc>
          <w:tcPr>
            <w:tcW w:w="8761" w:type="dxa"/>
          </w:tcPr>
          <w:p w14:paraId="5941620B" w14:textId="4EDD619F" w:rsidR="005C2B27" w:rsidRPr="005C2B27" w:rsidRDefault="005C2B27" w:rsidP="005C2B27">
            <w:pPr>
              <w:jc w:val="both"/>
              <w:rPr>
                <w:rFonts w:asciiTheme="minorHAnsi" w:eastAsiaTheme="minorEastAsia" w:hAnsiTheme="minorHAnsi" w:cstheme="minorBidi"/>
                <w:sz w:val="20"/>
                <w:szCs w:val="20"/>
                <w:lang w:val="es-ES"/>
              </w:rPr>
            </w:pPr>
            <w:r w:rsidRPr="005C2B27">
              <w:rPr>
                <w:rFonts w:asciiTheme="minorHAnsi" w:eastAsiaTheme="minorEastAsia" w:hAnsiTheme="minorHAnsi" w:cstheme="minorBidi"/>
                <w:color w:val="000000" w:themeColor="text1"/>
                <w:sz w:val="20"/>
                <w:szCs w:val="20"/>
                <w:lang w:val="es-ES"/>
              </w:rPr>
              <w:t>Presentación, y en su caso, aprobación, del Informe Anual (2024-2025) del Comité de Participación Social.</w:t>
            </w:r>
          </w:p>
        </w:tc>
      </w:tr>
      <w:tr w:rsidR="005C2B27" w:rsidRPr="00146D95" w14:paraId="47BA726B" w14:textId="77777777">
        <w:trPr>
          <w:trHeight w:val="20"/>
          <w:jc w:val="center"/>
        </w:trPr>
        <w:tc>
          <w:tcPr>
            <w:tcW w:w="493" w:type="dxa"/>
          </w:tcPr>
          <w:p w14:paraId="607171E5" w14:textId="69DF7125" w:rsidR="005C2B27" w:rsidRPr="00146D95" w:rsidRDefault="005C2B27" w:rsidP="005C2B27">
            <w:pPr>
              <w:pStyle w:val="Ttulo6"/>
              <w:jc w:val="center"/>
              <w:rPr>
                <w:rFonts w:asciiTheme="minorHAnsi" w:eastAsiaTheme="minorEastAsia" w:hAnsiTheme="minorHAnsi" w:cstheme="minorHAnsi"/>
                <w:smallCaps/>
                <w:sz w:val="18"/>
                <w:szCs w:val="18"/>
              </w:rPr>
            </w:pPr>
            <w:bookmarkStart w:id="4" w:name="_Hlk186119631"/>
            <w:bookmarkEnd w:id="3"/>
            <w:r w:rsidRPr="007F68F9">
              <w:rPr>
                <w:rFonts w:asciiTheme="minorHAnsi" w:eastAsiaTheme="minorEastAsia" w:hAnsiTheme="minorHAnsi" w:cstheme="minorHAnsi"/>
                <w:smallCaps/>
                <w:sz w:val="18"/>
                <w:szCs w:val="18"/>
              </w:rPr>
              <w:t>VI.</w:t>
            </w:r>
          </w:p>
        </w:tc>
        <w:tc>
          <w:tcPr>
            <w:tcW w:w="8761" w:type="dxa"/>
          </w:tcPr>
          <w:p w14:paraId="7B2B5074" w14:textId="2730A97C" w:rsidR="005C2B27" w:rsidRPr="005C2B27" w:rsidRDefault="005C2B27" w:rsidP="005C2B27">
            <w:pPr>
              <w:spacing w:line="240" w:lineRule="auto"/>
              <w:jc w:val="both"/>
              <w:rPr>
                <w:rFonts w:asciiTheme="minorHAnsi" w:eastAsiaTheme="minorEastAsia" w:hAnsiTheme="minorHAnsi" w:cstheme="minorHAnsi"/>
                <w:sz w:val="20"/>
                <w:szCs w:val="20"/>
                <w:lang w:val="es-ES"/>
              </w:rPr>
            </w:pPr>
            <w:bookmarkStart w:id="5" w:name="_Hlk213687185"/>
            <w:r w:rsidRPr="005C2B27">
              <w:rPr>
                <w:rFonts w:asciiTheme="minorHAnsi" w:eastAsiaTheme="minorEastAsia" w:hAnsiTheme="minorHAnsi" w:cstheme="minorBidi"/>
                <w:color w:val="000000" w:themeColor="text1"/>
                <w:sz w:val="20"/>
                <w:szCs w:val="20"/>
                <w:lang w:val="es-ES"/>
              </w:rPr>
              <w:t>Presentación, y en su caso, aprobación, del acuerdo de colaboración entre el Comité de Participación Social y el H. Ayuntamiento de Guadalajara.</w:t>
            </w:r>
            <w:bookmarkEnd w:id="5"/>
          </w:p>
        </w:tc>
      </w:tr>
      <w:bookmarkEnd w:id="4"/>
      <w:tr w:rsidR="005C2B27" w:rsidRPr="00146D95" w14:paraId="47FA8786" w14:textId="77777777">
        <w:trPr>
          <w:trHeight w:val="20"/>
          <w:jc w:val="center"/>
        </w:trPr>
        <w:tc>
          <w:tcPr>
            <w:tcW w:w="493" w:type="dxa"/>
          </w:tcPr>
          <w:p w14:paraId="56C44B83" w14:textId="11C2C6E2" w:rsidR="005C2B27" w:rsidRPr="00146D95" w:rsidRDefault="005C2B27" w:rsidP="005C2B27">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VI</w:t>
            </w:r>
            <w:r>
              <w:rPr>
                <w:rFonts w:asciiTheme="minorHAnsi" w:eastAsiaTheme="minorEastAsia" w:hAnsiTheme="minorHAnsi" w:cstheme="minorHAnsi"/>
                <w:smallCaps/>
                <w:sz w:val="18"/>
                <w:szCs w:val="18"/>
              </w:rPr>
              <w:t>I</w:t>
            </w:r>
            <w:r w:rsidRPr="00146D95">
              <w:rPr>
                <w:rFonts w:asciiTheme="minorHAnsi" w:eastAsiaTheme="minorEastAsia" w:hAnsiTheme="minorHAnsi" w:cstheme="minorHAnsi"/>
                <w:smallCaps/>
                <w:sz w:val="18"/>
                <w:szCs w:val="18"/>
              </w:rPr>
              <w:t>.</w:t>
            </w:r>
          </w:p>
        </w:tc>
        <w:tc>
          <w:tcPr>
            <w:tcW w:w="8761" w:type="dxa"/>
          </w:tcPr>
          <w:p w14:paraId="4391B5DC" w14:textId="68AB1FDA" w:rsidR="005C2B27" w:rsidRPr="005C2B27" w:rsidRDefault="005C2B27" w:rsidP="005C2B27">
            <w:pPr>
              <w:spacing w:line="240" w:lineRule="auto"/>
              <w:jc w:val="both"/>
              <w:rPr>
                <w:rFonts w:asciiTheme="minorHAnsi" w:eastAsiaTheme="minorEastAsia" w:hAnsiTheme="minorHAnsi" w:cstheme="minorHAnsi"/>
                <w:sz w:val="20"/>
                <w:szCs w:val="20"/>
              </w:rPr>
            </w:pPr>
            <w:r w:rsidRPr="005C2B27">
              <w:rPr>
                <w:rFonts w:asciiTheme="minorHAnsi" w:hAnsiTheme="minorHAnsi" w:cstheme="minorHAnsi"/>
                <w:sz w:val="20"/>
                <w:szCs w:val="20"/>
              </w:rPr>
              <w:t>Asuntos Varios</w:t>
            </w:r>
            <w:r w:rsidRPr="005C2B27">
              <w:rPr>
                <w:rFonts w:asciiTheme="minorHAnsi" w:eastAsiaTheme="minorEastAsia" w:hAnsiTheme="minorHAnsi" w:cstheme="minorHAnsi"/>
                <w:color w:val="000000" w:themeColor="text1"/>
                <w:sz w:val="20"/>
                <w:szCs w:val="20"/>
                <w:lang w:val="es-ES"/>
              </w:rPr>
              <w:t>.</w:t>
            </w:r>
          </w:p>
        </w:tc>
      </w:tr>
      <w:tr w:rsidR="005C2B27" w:rsidRPr="00146D95" w14:paraId="2CBC7312" w14:textId="77777777">
        <w:trPr>
          <w:trHeight w:val="20"/>
          <w:jc w:val="center"/>
        </w:trPr>
        <w:tc>
          <w:tcPr>
            <w:tcW w:w="493" w:type="dxa"/>
          </w:tcPr>
          <w:p w14:paraId="712DE7E8" w14:textId="3BF46CDC" w:rsidR="005C2B27" w:rsidRPr="00146D95" w:rsidRDefault="005C2B27" w:rsidP="005C2B27">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VIII.</w:t>
            </w:r>
          </w:p>
        </w:tc>
        <w:tc>
          <w:tcPr>
            <w:tcW w:w="8761" w:type="dxa"/>
          </w:tcPr>
          <w:p w14:paraId="0926B362" w14:textId="62FB22C6" w:rsidR="005C2B27" w:rsidRPr="005C2B27" w:rsidRDefault="005C2B27" w:rsidP="005C2B27">
            <w:pPr>
              <w:spacing w:line="240" w:lineRule="auto"/>
              <w:jc w:val="both"/>
              <w:rPr>
                <w:rFonts w:asciiTheme="minorHAnsi" w:eastAsiaTheme="minorEastAsia" w:hAnsiTheme="minorHAnsi" w:cstheme="minorHAnsi"/>
                <w:sz w:val="20"/>
                <w:szCs w:val="20"/>
              </w:rPr>
            </w:pPr>
            <w:r w:rsidRPr="005C2B27">
              <w:rPr>
                <w:rFonts w:asciiTheme="minorHAnsi" w:eastAsiaTheme="minorEastAsia" w:hAnsiTheme="minorHAnsi" w:cstheme="minorHAnsi"/>
                <w:sz w:val="20"/>
                <w:szCs w:val="20"/>
              </w:rPr>
              <w:t>Acuerdos.</w:t>
            </w:r>
          </w:p>
        </w:tc>
      </w:tr>
      <w:tr w:rsidR="0046024F" w:rsidRPr="00146D95" w14:paraId="7B022E33" w14:textId="77777777">
        <w:trPr>
          <w:trHeight w:val="20"/>
          <w:jc w:val="center"/>
        </w:trPr>
        <w:tc>
          <w:tcPr>
            <w:tcW w:w="493" w:type="dxa"/>
          </w:tcPr>
          <w:p w14:paraId="07A86820" w14:textId="140D3FA0" w:rsidR="0046024F" w:rsidRDefault="0046024F" w:rsidP="005C2B27">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XI.</w:t>
            </w:r>
          </w:p>
        </w:tc>
        <w:tc>
          <w:tcPr>
            <w:tcW w:w="8761" w:type="dxa"/>
          </w:tcPr>
          <w:p w14:paraId="62AF52A3" w14:textId="54506575" w:rsidR="0046024F" w:rsidRPr="005C2B27" w:rsidRDefault="0046024F" w:rsidP="005C2B27">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5497436B" w14:textId="77777777" w:rsidR="007E0181" w:rsidRPr="00146D95" w:rsidRDefault="007E0181" w:rsidP="007E0181">
      <w:pPr>
        <w:spacing w:line="240" w:lineRule="auto"/>
        <w:jc w:val="both"/>
        <w:rPr>
          <w:rFonts w:asciiTheme="minorHAnsi" w:eastAsiaTheme="minorEastAsia" w:hAnsiTheme="minorHAnsi" w:cstheme="minorHAnsi"/>
          <w:sz w:val="21"/>
          <w:szCs w:val="21"/>
        </w:rPr>
      </w:pPr>
    </w:p>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27723A16"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lastRenderedPageBreak/>
        <w:t xml:space="preserve">En uso de la voz el </w:t>
      </w:r>
      <w:r>
        <w:rPr>
          <w:rFonts w:asciiTheme="minorHAnsi" w:eastAsiaTheme="minorEastAsia" w:hAnsiTheme="minorHAnsi" w:cstheme="minorHAnsi"/>
          <w:sz w:val="21"/>
          <w:szCs w:val="21"/>
        </w:rPr>
        <w:t>Mtro</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Vicente Viveros Reyes</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aprobado por unanimidad</w:t>
      </w:r>
      <w:r w:rsidR="00C55BAF">
        <w:rPr>
          <w:rFonts w:asciiTheme="minorHAnsi" w:eastAsiaTheme="minorEastAsia" w:hAnsiTheme="minorHAnsi" w:cstheme="minorHAnsi"/>
          <w:b/>
          <w:bCs/>
          <w:smallCaps/>
          <w:sz w:val="21"/>
          <w:szCs w:val="21"/>
        </w:rPr>
        <w:t xml:space="preserve"> de los presentes</w:t>
      </w:r>
      <w:r w:rsidR="0018578A" w:rsidRPr="00146D95">
        <w:rPr>
          <w:rFonts w:asciiTheme="minorHAnsi" w:eastAsiaTheme="minorEastAsia" w:hAnsiTheme="minorHAnsi" w:cstheme="minorHAnsi"/>
          <w:b/>
          <w:bCs/>
          <w:smallCaps/>
          <w:sz w:val="21"/>
          <w:szCs w:val="21"/>
        </w:rPr>
        <w:t xml:space="preserve">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6" w:name="_Hlk129869170"/>
    </w:p>
    <w:p w14:paraId="5E87B6BB" w14:textId="489920DA" w:rsidR="007E0181" w:rsidRPr="00146D95" w:rsidRDefault="007E0181" w:rsidP="007E0181">
      <w:pPr>
        <w:spacing w:line="240" w:lineRule="auto"/>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C100BC" w:rsidRPr="003500CC">
        <w:rPr>
          <w:rFonts w:asciiTheme="minorHAnsi" w:eastAsiaTheme="minorEastAsia" w:hAnsiTheme="minorHAnsi" w:cstheme="minorHAnsi"/>
          <w:b/>
          <w:bCs/>
          <w:sz w:val="21"/>
          <w:szCs w:val="21"/>
        </w:rPr>
        <w:t xml:space="preserve">Lectura, aprobación y firma </w:t>
      </w:r>
      <w:bookmarkStart w:id="7" w:name="_Hlk207276599"/>
      <w:r w:rsidR="00F15F6B" w:rsidRPr="00F15F6B">
        <w:rPr>
          <w:rFonts w:asciiTheme="minorHAnsi" w:eastAsiaTheme="minorEastAsia" w:hAnsiTheme="minorHAnsi" w:cstheme="minorHAnsi"/>
          <w:b/>
          <w:bCs/>
          <w:sz w:val="21"/>
          <w:szCs w:val="21"/>
        </w:rPr>
        <w:t xml:space="preserve">del acta </w:t>
      </w:r>
      <w:r w:rsidR="00213C03" w:rsidRPr="00213C03">
        <w:rPr>
          <w:rFonts w:asciiTheme="minorHAnsi" w:eastAsiaTheme="minorEastAsia" w:hAnsiTheme="minorHAnsi" w:cstheme="minorHAnsi"/>
          <w:b/>
          <w:bCs/>
          <w:sz w:val="21"/>
          <w:szCs w:val="21"/>
        </w:rPr>
        <w:t xml:space="preserve">de la sesión ordinaria celebrada el </w:t>
      </w:r>
      <w:r w:rsidR="00E3180A">
        <w:rPr>
          <w:rFonts w:asciiTheme="minorHAnsi" w:eastAsiaTheme="minorEastAsia" w:hAnsiTheme="minorHAnsi" w:cstheme="minorHAnsi"/>
          <w:b/>
          <w:bCs/>
          <w:sz w:val="21"/>
          <w:szCs w:val="21"/>
        </w:rPr>
        <w:t>24</w:t>
      </w:r>
      <w:r w:rsidR="00213C03" w:rsidRPr="00213C03">
        <w:rPr>
          <w:rFonts w:asciiTheme="minorHAnsi" w:eastAsiaTheme="minorEastAsia" w:hAnsiTheme="minorHAnsi" w:cstheme="minorHAnsi"/>
          <w:b/>
          <w:bCs/>
          <w:sz w:val="21"/>
          <w:szCs w:val="21"/>
        </w:rPr>
        <w:t xml:space="preserve"> de </w:t>
      </w:r>
      <w:r w:rsidR="00E3180A">
        <w:rPr>
          <w:rFonts w:asciiTheme="minorHAnsi" w:eastAsiaTheme="minorEastAsia" w:hAnsiTheme="minorHAnsi" w:cstheme="minorHAnsi"/>
          <w:b/>
          <w:bCs/>
          <w:sz w:val="21"/>
          <w:szCs w:val="21"/>
        </w:rPr>
        <w:t>Septiembre</w:t>
      </w:r>
      <w:r w:rsidR="00213C03" w:rsidRPr="00213C03">
        <w:rPr>
          <w:rFonts w:asciiTheme="minorHAnsi" w:eastAsiaTheme="minorEastAsia" w:hAnsiTheme="minorHAnsi" w:cstheme="minorHAnsi"/>
          <w:b/>
          <w:bCs/>
          <w:sz w:val="21"/>
          <w:szCs w:val="21"/>
        </w:rPr>
        <w:t xml:space="preserve"> de 2025.</w:t>
      </w:r>
      <w:bookmarkEnd w:id="7"/>
    </w:p>
    <w:p w14:paraId="177A1BD2" w14:textId="77777777" w:rsidR="007E0181" w:rsidRPr="00146D95" w:rsidRDefault="007E0181" w:rsidP="007E0181">
      <w:pPr>
        <w:spacing w:line="240" w:lineRule="auto"/>
        <w:jc w:val="both"/>
        <w:rPr>
          <w:rFonts w:asciiTheme="minorHAnsi" w:eastAsiaTheme="minorEastAsia" w:hAnsiTheme="minorHAnsi" w:cstheme="minorHAnsi"/>
          <w:b/>
          <w:bCs/>
          <w:sz w:val="21"/>
          <w:szCs w:val="21"/>
        </w:rPr>
      </w:pPr>
    </w:p>
    <w:p w14:paraId="428A12BE" w14:textId="29767BE6" w:rsidR="007E0181" w:rsidRDefault="007E0181" w:rsidP="007E0181">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 xml:space="preserve">Mtro. </w:t>
      </w:r>
      <w:r w:rsidR="001E058A">
        <w:rPr>
          <w:rFonts w:asciiTheme="minorHAnsi" w:eastAsiaTheme="minorEastAsia" w:hAnsiTheme="minorHAnsi" w:cstheme="minorHAnsi"/>
          <w:sz w:val="21"/>
          <w:szCs w:val="21"/>
          <w:lang w:val="es-ES"/>
        </w:rPr>
        <w:t>Miguel Ángel Hernández</w:t>
      </w:r>
      <w:r w:rsidRPr="00146D95">
        <w:rPr>
          <w:rFonts w:asciiTheme="minorHAnsi" w:eastAsiaTheme="minorEastAsia" w:hAnsiTheme="minorHAnsi" w:cstheme="minorHAnsi"/>
          <w:sz w:val="21"/>
          <w:szCs w:val="21"/>
          <w:lang w:val="es-ES"/>
        </w:rPr>
        <w:t>,</w:t>
      </w:r>
      <w:r w:rsidR="005E01FA" w:rsidRPr="005E01FA">
        <w:t xml:space="preserve"> </w:t>
      </w:r>
      <w:r w:rsidR="005E01FA" w:rsidRPr="005E01FA">
        <w:rPr>
          <w:rFonts w:asciiTheme="minorHAnsi" w:eastAsiaTheme="minorEastAsia" w:hAnsiTheme="minorHAnsi" w:cstheme="minorHAnsi"/>
          <w:sz w:val="21"/>
          <w:szCs w:val="21"/>
          <w:lang w:val="es-ES"/>
        </w:rPr>
        <w:t xml:space="preserve">Les </w:t>
      </w:r>
      <w:r w:rsidR="005E01FA">
        <w:rPr>
          <w:rFonts w:asciiTheme="minorHAnsi" w:eastAsiaTheme="minorEastAsia" w:hAnsiTheme="minorHAnsi" w:cstheme="minorHAnsi"/>
          <w:sz w:val="21"/>
          <w:szCs w:val="21"/>
          <w:lang w:val="es-ES"/>
        </w:rPr>
        <w:t>hace mención</w:t>
      </w:r>
      <w:r w:rsidR="005E01FA" w:rsidRPr="005E01FA">
        <w:rPr>
          <w:rFonts w:asciiTheme="minorHAnsi" w:eastAsiaTheme="minorEastAsia" w:hAnsiTheme="minorHAnsi" w:cstheme="minorHAnsi"/>
          <w:sz w:val="21"/>
          <w:szCs w:val="21"/>
          <w:lang w:val="es-ES"/>
        </w:rPr>
        <w:t xml:space="preserve"> que </w:t>
      </w:r>
      <w:r w:rsidR="004A1905">
        <w:rPr>
          <w:rFonts w:asciiTheme="minorHAnsi" w:eastAsiaTheme="minorEastAsia" w:hAnsiTheme="minorHAnsi" w:cstheme="minorHAnsi"/>
          <w:sz w:val="21"/>
          <w:szCs w:val="21"/>
          <w:lang w:val="es-ES"/>
        </w:rPr>
        <w:t>e</w:t>
      </w:r>
      <w:r w:rsidR="005E01FA" w:rsidRPr="005E01FA">
        <w:rPr>
          <w:rFonts w:asciiTheme="minorHAnsi" w:eastAsiaTheme="minorEastAsia" w:hAnsiTheme="minorHAnsi" w:cstheme="minorHAnsi"/>
          <w:sz w:val="21"/>
          <w:szCs w:val="21"/>
          <w:lang w:val="es-ES"/>
        </w:rPr>
        <w:t>l proyecto de</w:t>
      </w:r>
      <w:r w:rsidR="002600F7">
        <w:rPr>
          <w:rFonts w:asciiTheme="minorHAnsi" w:eastAsiaTheme="minorEastAsia" w:hAnsiTheme="minorHAnsi" w:cstheme="minorHAnsi"/>
          <w:sz w:val="21"/>
          <w:szCs w:val="21"/>
          <w:lang w:val="es-ES"/>
        </w:rPr>
        <w:t>l</w:t>
      </w:r>
      <w:r w:rsidR="005E01FA" w:rsidRPr="005E01FA">
        <w:rPr>
          <w:rFonts w:asciiTheme="minorHAnsi" w:eastAsiaTheme="minorEastAsia" w:hAnsiTheme="minorHAnsi" w:cstheme="minorHAnsi"/>
          <w:sz w:val="21"/>
          <w:szCs w:val="21"/>
          <w:lang w:val="es-ES"/>
        </w:rPr>
        <w:t xml:space="preserve"> acta referida fue compartida y circulada a través de la carpeta virtual que el </w:t>
      </w:r>
      <w:r w:rsidR="006D3D8B">
        <w:rPr>
          <w:rFonts w:asciiTheme="minorHAnsi" w:eastAsiaTheme="minorEastAsia" w:hAnsiTheme="minorHAnsi" w:cstheme="minorHAnsi"/>
          <w:sz w:val="21"/>
          <w:szCs w:val="21"/>
          <w:lang w:val="es-ES"/>
        </w:rPr>
        <w:t>CPS</w:t>
      </w:r>
      <w:r w:rsidR="005E01FA" w:rsidRPr="005E01FA">
        <w:rPr>
          <w:rFonts w:asciiTheme="minorHAnsi" w:eastAsiaTheme="minorEastAsia" w:hAnsiTheme="minorHAnsi" w:cstheme="minorHAnsi"/>
          <w:sz w:val="21"/>
          <w:szCs w:val="21"/>
          <w:lang w:val="es-ES"/>
        </w:rPr>
        <w:t xml:space="preserve"> tiene para dichos efectos</w:t>
      </w:r>
      <w:r w:rsidR="005E01FA">
        <w:rPr>
          <w:rFonts w:asciiTheme="minorHAnsi" w:eastAsiaTheme="minorEastAsia" w:hAnsiTheme="minorHAnsi" w:cstheme="minorHAnsi"/>
          <w:sz w:val="21"/>
          <w:szCs w:val="21"/>
          <w:lang w:val="es-ES"/>
        </w:rPr>
        <w:t>,</w:t>
      </w:r>
      <w:r w:rsidR="005E01FA" w:rsidRPr="005E01FA">
        <w:rPr>
          <w:rFonts w:asciiTheme="minorHAnsi" w:eastAsiaTheme="minorEastAsia" w:hAnsiTheme="minorHAnsi" w:cstheme="minorHAnsi"/>
          <w:sz w:val="21"/>
          <w:szCs w:val="21"/>
          <w:lang w:val="es-ES"/>
        </w:rPr>
        <w:t xml:space="preserve"> para su revisión</w:t>
      </w:r>
      <w:r w:rsidR="001E058A">
        <w:rPr>
          <w:rFonts w:asciiTheme="minorHAnsi" w:eastAsiaTheme="minorEastAsia" w:hAnsiTheme="minorHAnsi" w:cstheme="minorHAnsi"/>
          <w:sz w:val="21"/>
          <w:szCs w:val="21"/>
          <w:lang w:val="es-ES"/>
        </w:rPr>
        <w:t>, observaciones</w:t>
      </w:r>
      <w:r w:rsidR="005E01FA" w:rsidRPr="005E01FA">
        <w:rPr>
          <w:rFonts w:asciiTheme="minorHAnsi" w:eastAsiaTheme="minorEastAsia" w:hAnsiTheme="minorHAnsi" w:cstheme="minorHAnsi"/>
          <w:sz w:val="21"/>
          <w:szCs w:val="21"/>
          <w:lang w:val="es-ES"/>
        </w:rPr>
        <w:t xml:space="preserve"> y visto bueno</w:t>
      </w:r>
      <w:r w:rsidR="005E01FA">
        <w:rPr>
          <w:rFonts w:asciiTheme="minorHAnsi" w:eastAsiaTheme="minorEastAsia" w:hAnsiTheme="minorHAnsi" w:cstheme="minorHAnsi"/>
          <w:sz w:val="21"/>
          <w:szCs w:val="21"/>
          <w:lang w:val="es-ES"/>
        </w:rPr>
        <w:t>,</w:t>
      </w:r>
      <w:r w:rsidR="005E01FA" w:rsidRPr="005E01FA">
        <w:rPr>
          <w:rFonts w:asciiTheme="minorHAnsi" w:eastAsiaTheme="minorEastAsia" w:hAnsiTheme="minorHAnsi" w:cstheme="minorHAnsi"/>
          <w:sz w:val="21"/>
          <w:szCs w:val="21"/>
          <w:lang w:val="es-ES"/>
        </w:rPr>
        <w:t xml:space="preserve"> por lo que les </w:t>
      </w:r>
      <w:r w:rsidR="008E7340">
        <w:rPr>
          <w:rFonts w:asciiTheme="minorHAnsi" w:eastAsiaTheme="minorEastAsia" w:hAnsiTheme="minorHAnsi" w:cstheme="minorHAnsi"/>
          <w:sz w:val="21"/>
          <w:szCs w:val="21"/>
          <w:lang w:val="es-ES"/>
        </w:rPr>
        <w:t>s</w:t>
      </w:r>
      <w:r w:rsidR="005E01FA" w:rsidRPr="005E01FA">
        <w:rPr>
          <w:rFonts w:asciiTheme="minorHAnsi" w:eastAsiaTheme="minorEastAsia" w:hAnsiTheme="minorHAnsi" w:cstheme="minorHAnsi"/>
          <w:sz w:val="21"/>
          <w:szCs w:val="21"/>
          <w:lang w:val="es-ES"/>
        </w:rPr>
        <w:t>olicit</w:t>
      </w:r>
      <w:r w:rsidR="005E01FA">
        <w:rPr>
          <w:rFonts w:asciiTheme="minorHAnsi" w:eastAsiaTheme="minorEastAsia" w:hAnsiTheme="minorHAnsi" w:cstheme="minorHAnsi"/>
          <w:sz w:val="21"/>
          <w:szCs w:val="21"/>
          <w:lang w:val="es-ES"/>
        </w:rPr>
        <w:t>a</w:t>
      </w:r>
      <w:r w:rsidR="005E01FA" w:rsidRPr="005E01FA">
        <w:rPr>
          <w:rFonts w:asciiTheme="minorHAnsi" w:eastAsiaTheme="minorEastAsia" w:hAnsiTheme="minorHAnsi" w:cstheme="minorHAnsi"/>
          <w:sz w:val="21"/>
          <w:szCs w:val="21"/>
          <w:lang w:val="es-ES"/>
        </w:rPr>
        <w:t xml:space="preserve"> omitir su lectura</w:t>
      </w:r>
      <w:r w:rsidR="006D2997">
        <w:rPr>
          <w:rFonts w:asciiTheme="minorHAnsi" w:eastAsiaTheme="minorEastAsia" w:hAnsiTheme="minorHAnsi" w:cstheme="minorHAnsi"/>
          <w:sz w:val="21"/>
          <w:szCs w:val="21"/>
          <w:lang w:val="es-ES"/>
        </w:rPr>
        <w:t>.</w:t>
      </w:r>
    </w:p>
    <w:p w14:paraId="187E7B46" w14:textId="77777777" w:rsidR="00D845E6" w:rsidRDefault="00D845E6" w:rsidP="00F15F6B">
      <w:pPr>
        <w:spacing w:line="240" w:lineRule="auto"/>
        <w:ind w:right="49"/>
        <w:jc w:val="both"/>
        <w:textAlignment w:val="baseline"/>
        <w:rPr>
          <w:rFonts w:asciiTheme="minorHAnsi" w:eastAsiaTheme="minorEastAsia" w:hAnsiTheme="minorHAnsi" w:cstheme="minorHAnsi"/>
          <w:sz w:val="21"/>
          <w:szCs w:val="21"/>
          <w:lang w:val="es-ES"/>
        </w:rPr>
      </w:pPr>
    </w:p>
    <w:p w14:paraId="7155C52C" w14:textId="11266319" w:rsidR="007E0181" w:rsidRDefault="007E0181" w:rsidP="001E058A">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w:t>
      </w:r>
      <w:r w:rsidR="00D67A07">
        <w:rPr>
          <w:rFonts w:asciiTheme="minorHAnsi" w:eastAsiaTheme="minorEastAsia" w:hAnsiTheme="minorHAnsi" w:cstheme="minorHAnsi"/>
          <w:sz w:val="21"/>
          <w:szCs w:val="21"/>
          <w:lang w:val="es-ES"/>
        </w:rPr>
        <w:t>el</w:t>
      </w:r>
      <w:r>
        <w:rPr>
          <w:rFonts w:asciiTheme="minorHAnsi" w:eastAsiaTheme="minorEastAsia" w:hAnsiTheme="minorHAnsi" w:cstheme="minorHAnsi"/>
          <w:sz w:val="21"/>
          <w:szCs w:val="21"/>
          <w:lang w:val="es-ES"/>
        </w:rPr>
        <w:t xml:space="preserve"> Mtro. Vicente Viveros Reyes, </w:t>
      </w:r>
      <w:r w:rsidR="000D7AEF">
        <w:rPr>
          <w:rFonts w:asciiTheme="minorHAnsi" w:eastAsiaTheme="minorEastAsia" w:hAnsiTheme="minorHAnsi" w:cstheme="minorHAnsi"/>
          <w:sz w:val="21"/>
          <w:szCs w:val="21"/>
          <w:lang w:val="es-ES"/>
        </w:rPr>
        <w:t>P</w:t>
      </w:r>
      <w:r w:rsidR="006D2997">
        <w:rPr>
          <w:rFonts w:asciiTheme="minorHAnsi" w:eastAsiaTheme="minorEastAsia" w:hAnsiTheme="minorHAnsi" w:cstheme="minorHAnsi"/>
          <w:sz w:val="21"/>
          <w:szCs w:val="21"/>
          <w:lang w:val="es-ES"/>
        </w:rPr>
        <w:t>regunta si</w:t>
      </w:r>
      <w:r w:rsidR="006D2997" w:rsidRPr="005B1B85">
        <w:rPr>
          <w:rFonts w:asciiTheme="minorHAnsi" w:eastAsiaTheme="minorEastAsia" w:hAnsiTheme="minorHAnsi" w:cstheme="minorHAnsi"/>
          <w:sz w:val="21"/>
          <w:szCs w:val="21"/>
          <w:lang w:val="es-ES"/>
        </w:rPr>
        <w:t xml:space="preserve"> algu</w:t>
      </w:r>
      <w:r w:rsidR="006D2997">
        <w:rPr>
          <w:rFonts w:asciiTheme="minorHAnsi" w:eastAsiaTheme="minorEastAsia" w:hAnsiTheme="minorHAnsi" w:cstheme="minorHAnsi"/>
          <w:sz w:val="21"/>
          <w:szCs w:val="21"/>
          <w:lang w:val="es-ES"/>
        </w:rPr>
        <w:t>ie</w:t>
      </w:r>
      <w:r w:rsidR="006D2997" w:rsidRPr="005B1B85">
        <w:rPr>
          <w:rFonts w:asciiTheme="minorHAnsi" w:eastAsiaTheme="minorEastAsia" w:hAnsiTheme="minorHAnsi" w:cstheme="minorHAnsi"/>
          <w:sz w:val="21"/>
          <w:szCs w:val="21"/>
          <w:lang w:val="es-ES"/>
        </w:rPr>
        <w:t xml:space="preserve">n </w:t>
      </w:r>
      <w:r w:rsidR="006D2997">
        <w:rPr>
          <w:rFonts w:asciiTheme="minorHAnsi" w:eastAsiaTheme="minorEastAsia" w:hAnsiTheme="minorHAnsi" w:cstheme="minorHAnsi"/>
          <w:sz w:val="21"/>
          <w:szCs w:val="21"/>
          <w:lang w:val="es-ES"/>
        </w:rPr>
        <w:t xml:space="preserve">tiene </w:t>
      </w:r>
      <w:r w:rsidR="006D2997" w:rsidRPr="005B1B85">
        <w:rPr>
          <w:rFonts w:asciiTheme="minorHAnsi" w:eastAsiaTheme="minorEastAsia" w:hAnsiTheme="minorHAnsi" w:cstheme="minorHAnsi"/>
          <w:sz w:val="21"/>
          <w:szCs w:val="21"/>
          <w:lang w:val="es-ES"/>
        </w:rPr>
        <w:t>comentario</w:t>
      </w:r>
      <w:r w:rsidR="006D2997">
        <w:rPr>
          <w:rFonts w:asciiTheme="minorHAnsi" w:eastAsiaTheme="minorEastAsia" w:hAnsiTheme="minorHAnsi" w:cstheme="minorHAnsi"/>
          <w:sz w:val="21"/>
          <w:szCs w:val="21"/>
          <w:lang w:val="es-ES"/>
        </w:rPr>
        <w:t>, observación</w:t>
      </w:r>
      <w:r w:rsidR="006D2997" w:rsidRPr="005B1B85">
        <w:rPr>
          <w:rFonts w:asciiTheme="minorHAnsi" w:eastAsiaTheme="minorEastAsia" w:hAnsiTheme="minorHAnsi" w:cstheme="minorHAnsi"/>
          <w:sz w:val="21"/>
          <w:szCs w:val="21"/>
          <w:lang w:val="es-ES"/>
        </w:rPr>
        <w:t xml:space="preserve"> o propuesta al respecto</w:t>
      </w:r>
      <w:r w:rsidR="005B1ECB">
        <w:rPr>
          <w:rFonts w:asciiTheme="minorHAnsi" w:eastAsiaTheme="minorEastAsia" w:hAnsiTheme="minorHAnsi" w:cstheme="minorHAnsi"/>
          <w:sz w:val="21"/>
          <w:szCs w:val="21"/>
          <w:lang w:val="es-ES"/>
        </w:rPr>
        <w:t>,</w:t>
      </w:r>
      <w:r w:rsidR="006D2997">
        <w:rPr>
          <w:rFonts w:asciiTheme="minorHAnsi" w:eastAsiaTheme="minorEastAsia" w:hAnsiTheme="minorHAnsi" w:cstheme="minorHAnsi"/>
          <w:sz w:val="21"/>
          <w:szCs w:val="21"/>
          <w:lang w:val="es-ES"/>
        </w:rPr>
        <w:t xml:space="preserve"> </w:t>
      </w:r>
      <w:r w:rsidR="00A95115">
        <w:rPr>
          <w:rFonts w:asciiTheme="minorHAnsi" w:eastAsiaTheme="minorEastAsia" w:hAnsiTheme="minorHAnsi" w:cstheme="minorHAnsi"/>
          <w:sz w:val="21"/>
          <w:szCs w:val="21"/>
          <w:lang w:val="es-ES"/>
        </w:rPr>
        <w:t>por lo que po</w:t>
      </w:r>
      <w:r w:rsidR="0018743A">
        <w:rPr>
          <w:rFonts w:asciiTheme="minorHAnsi" w:eastAsiaTheme="minorEastAsia" w:hAnsiTheme="minorHAnsi" w:cstheme="minorHAnsi"/>
          <w:sz w:val="21"/>
          <w:szCs w:val="21"/>
          <w:lang w:val="es-ES"/>
        </w:rPr>
        <w:t>ne a</w:t>
      </w:r>
      <w:r w:rsidR="00A95115">
        <w:rPr>
          <w:rFonts w:asciiTheme="minorHAnsi" w:eastAsiaTheme="minorEastAsia" w:hAnsiTheme="minorHAnsi" w:cstheme="minorHAnsi"/>
          <w:sz w:val="21"/>
          <w:szCs w:val="21"/>
          <w:lang w:val="es-ES"/>
        </w:rPr>
        <w:t xml:space="preserve"> votación</w:t>
      </w:r>
      <w:r w:rsidR="006D2997">
        <w:rPr>
          <w:rFonts w:asciiTheme="minorHAnsi" w:eastAsiaTheme="minorEastAsia" w:hAnsiTheme="minorHAnsi" w:cstheme="minorHAnsi"/>
          <w:sz w:val="21"/>
          <w:szCs w:val="21"/>
          <w:lang w:val="es-ES"/>
        </w:rPr>
        <w:t xml:space="preserve"> económica</w:t>
      </w:r>
      <w:r w:rsidR="003F4FE4">
        <w:rPr>
          <w:rFonts w:asciiTheme="minorHAnsi" w:eastAsiaTheme="minorEastAsia" w:hAnsiTheme="minorHAnsi" w:cstheme="minorHAnsi"/>
          <w:sz w:val="21"/>
          <w:szCs w:val="21"/>
          <w:lang w:val="es-ES"/>
        </w:rPr>
        <w:t>,</w:t>
      </w:r>
      <w:r w:rsidR="003F4FE4" w:rsidRPr="003F4FE4">
        <w:rPr>
          <w:rFonts w:asciiTheme="minorHAnsi" w:eastAsiaTheme="minorEastAsia" w:hAnsiTheme="minorHAnsi" w:cstheme="minorHAnsi"/>
          <w:sz w:val="21"/>
          <w:szCs w:val="21"/>
          <w:lang w:val="es-ES"/>
        </w:rPr>
        <w:t xml:space="preserve"> </w:t>
      </w:r>
      <w:r w:rsidR="003F4FE4">
        <w:rPr>
          <w:rFonts w:asciiTheme="minorHAnsi" w:eastAsiaTheme="minorEastAsia" w:hAnsiTheme="minorHAnsi" w:cstheme="minorHAnsi"/>
          <w:sz w:val="21"/>
          <w:szCs w:val="21"/>
          <w:lang w:val="es-ES"/>
        </w:rPr>
        <w:t xml:space="preserve">y </w:t>
      </w:r>
      <w:r w:rsidR="003F4FE4" w:rsidRPr="003F4FE4">
        <w:rPr>
          <w:rFonts w:asciiTheme="minorHAnsi" w:eastAsiaTheme="minorEastAsia" w:hAnsiTheme="minorHAnsi" w:cstheme="minorHAnsi"/>
          <w:sz w:val="21"/>
          <w:szCs w:val="21"/>
          <w:lang w:val="es-ES"/>
        </w:rPr>
        <w:t xml:space="preserve">con </w:t>
      </w:r>
      <w:r w:rsidR="00AB5893">
        <w:rPr>
          <w:rFonts w:asciiTheme="minorHAnsi" w:eastAsiaTheme="minorEastAsia" w:hAnsiTheme="minorHAnsi" w:cstheme="minorHAnsi"/>
          <w:sz w:val="21"/>
          <w:szCs w:val="21"/>
          <w:lang w:val="es-ES"/>
        </w:rPr>
        <w:t>c</w:t>
      </w:r>
      <w:r w:rsidR="00D845E6">
        <w:rPr>
          <w:rFonts w:asciiTheme="minorHAnsi" w:eastAsiaTheme="minorEastAsia" w:hAnsiTheme="minorHAnsi" w:cstheme="minorHAnsi"/>
          <w:sz w:val="21"/>
          <w:szCs w:val="21"/>
          <w:lang w:val="es-ES"/>
        </w:rPr>
        <w:t>inco</w:t>
      </w:r>
      <w:r w:rsidR="003F4FE4" w:rsidRPr="003F4FE4">
        <w:rPr>
          <w:rFonts w:asciiTheme="minorHAnsi" w:eastAsiaTheme="minorEastAsia" w:hAnsiTheme="minorHAnsi" w:cstheme="minorHAnsi"/>
          <w:sz w:val="21"/>
          <w:szCs w:val="21"/>
          <w:lang w:val="es-ES"/>
        </w:rPr>
        <w:t xml:space="preserve"> votos a favor es</w:t>
      </w:r>
      <w:r w:rsidR="0018743A">
        <w:rPr>
          <w:rFonts w:asciiTheme="minorHAnsi" w:eastAsiaTheme="minorEastAsia" w:hAnsiTheme="minorHAnsi" w:cstheme="minorHAnsi"/>
          <w:sz w:val="21"/>
          <w:szCs w:val="21"/>
          <w:lang w:val="es-ES"/>
        </w:rPr>
        <w:t>,</w:t>
      </w:r>
      <w:r w:rsidR="006D2997">
        <w:rPr>
          <w:rFonts w:asciiTheme="minorHAnsi" w:eastAsiaTheme="minorEastAsia" w:hAnsiTheme="minorHAnsi" w:cstheme="minorHAnsi"/>
          <w:sz w:val="21"/>
          <w:szCs w:val="21"/>
          <w:lang w:val="es-ES"/>
        </w:rPr>
        <w:t xml:space="preserve"> </w:t>
      </w:r>
      <w:r w:rsidR="007343F7" w:rsidRPr="00B4007F">
        <w:rPr>
          <w:rFonts w:asciiTheme="minorHAnsi" w:eastAsiaTheme="minorEastAsia" w:hAnsiTheme="minorHAnsi" w:cstheme="minorHAnsi"/>
          <w:b/>
          <w:bCs/>
          <w:sz w:val="21"/>
          <w:szCs w:val="21"/>
          <w:lang w:val="es-ES"/>
        </w:rPr>
        <w:t>aprob</w:t>
      </w:r>
      <w:r w:rsidR="003F4FE4">
        <w:rPr>
          <w:rFonts w:asciiTheme="minorHAnsi" w:eastAsiaTheme="minorEastAsia" w:hAnsiTheme="minorHAnsi" w:cstheme="minorHAnsi"/>
          <w:b/>
          <w:bCs/>
          <w:sz w:val="21"/>
          <w:szCs w:val="21"/>
          <w:lang w:val="es-ES"/>
        </w:rPr>
        <w:t>ada</w:t>
      </w:r>
      <w:r w:rsidR="007343F7" w:rsidRPr="00B4007F">
        <w:rPr>
          <w:rFonts w:asciiTheme="minorHAnsi" w:eastAsiaTheme="minorEastAsia" w:hAnsiTheme="minorHAnsi" w:cstheme="minorHAnsi"/>
          <w:b/>
          <w:bCs/>
          <w:sz w:val="21"/>
          <w:szCs w:val="21"/>
          <w:lang w:val="es-ES"/>
        </w:rPr>
        <w:t xml:space="preserve"> por</w:t>
      </w:r>
      <w:r w:rsidR="0018743A" w:rsidRPr="00B4007F">
        <w:rPr>
          <w:rFonts w:asciiTheme="minorHAnsi" w:eastAsiaTheme="minorEastAsia" w:hAnsiTheme="minorHAnsi" w:cstheme="minorHAnsi"/>
          <w:b/>
          <w:bCs/>
          <w:sz w:val="21"/>
          <w:szCs w:val="21"/>
          <w:lang w:val="es-ES"/>
        </w:rPr>
        <w:t xml:space="preserve"> unanimidad</w:t>
      </w:r>
      <w:r w:rsidR="00B96691">
        <w:rPr>
          <w:rFonts w:asciiTheme="minorHAnsi" w:eastAsiaTheme="minorEastAsia" w:hAnsiTheme="minorHAnsi" w:cstheme="minorHAnsi"/>
          <w:sz w:val="21"/>
          <w:szCs w:val="21"/>
          <w:lang w:val="es-ES"/>
        </w:rPr>
        <w:t xml:space="preserve">, </w:t>
      </w:r>
      <w:r w:rsidR="002600F7" w:rsidRPr="002600F7">
        <w:rPr>
          <w:rFonts w:asciiTheme="minorHAnsi" w:eastAsiaTheme="minorEastAsia" w:hAnsiTheme="minorHAnsi" w:cstheme="minorHAnsi"/>
          <w:sz w:val="21"/>
          <w:szCs w:val="21"/>
          <w:lang w:val="es-ES"/>
        </w:rPr>
        <w:t>el acta de la sesión ordinaria celebrada el</w:t>
      </w:r>
      <w:r w:rsidR="00AB5893">
        <w:rPr>
          <w:rFonts w:asciiTheme="minorHAnsi" w:eastAsiaTheme="minorEastAsia" w:hAnsiTheme="minorHAnsi" w:cstheme="minorHAnsi"/>
          <w:sz w:val="21"/>
          <w:szCs w:val="21"/>
          <w:lang w:val="es-ES"/>
        </w:rPr>
        <w:t xml:space="preserve"> </w:t>
      </w:r>
      <w:r w:rsidR="00D845E6">
        <w:rPr>
          <w:rFonts w:asciiTheme="minorHAnsi" w:eastAsiaTheme="minorEastAsia" w:hAnsiTheme="minorHAnsi" w:cstheme="minorHAnsi"/>
          <w:sz w:val="21"/>
          <w:szCs w:val="21"/>
          <w:lang w:val="es-ES"/>
        </w:rPr>
        <w:t>24</w:t>
      </w:r>
      <w:r w:rsidR="002600F7" w:rsidRPr="002600F7">
        <w:rPr>
          <w:rFonts w:asciiTheme="minorHAnsi" w:eastAsiaTheme="minorEastAsia" w:hAnsiTheme="minorHAnsi" w:cstheme="minorHAnsi"/>
          <w:sz w:val="21"/>
          <w:szCs w:val="21"/>
          <w:lang w:val="es-ES"/>
        </w:rPr>
        <w:t xml:space="preserve"> de </w:t>
      </w:r>
      <w:r w:rsidR="00D845E6">
        <w:rPr>
          <w:rFonts w:asciiTheme="minorHAnsi" w:eastAsiaTheme="minorEastAsia" w:hAnsiTheme="minorHAnsi" w:cstheme="minorHAnsi"/>
          <w:sz w:val="21"/>
          <w:szCs w:val="21"/>
          <w:lang w:val="es-ES"/>
        </w:rPr>
        <w:t>septiembre</w:t>
      </w:r>
      <w:r w:rsidR="002600F7" w:rsidRPr="002600F7">
        <w:rPr>
          <w:rFonts w:asciiTheme="minorHAnsi" w:eastAsiaTheme="minorEastAsia" w:hAnsiTheme="minorHAnsi" w:cstheme="minorHAnsi"/>
          <w:sz w:val="21"/>
          <w:szCs w:val="21"/>
          <w:lang w:val="es-ES"/>
        </w:rPr>
        <w:t xml:space="preserve"> de 2025</w:t>
      </w:r>
      <w:r w:rsidR="0018743A">
        <w:rPr>
          <w:rFonts w:asciiTheme="minorHAnsi" w:eastAsiaTheme="minorEastAsia" w:hAnsiTheme="minorHAnsi" w:cstheme="minorHAnsi"/>
          <w:sz w:val="21"/>
          <w:szCs w:val="21"/>
          <w:lang w:val="es-ES"/>
        </w:rPr>
        <w:t>,</w:t>
      </w:r>
      <w:r w:rsidR="007343F7">
        <w:rPr>
          <w:rFonts w:asciiTheme="minorHAnsi" w:eastAsiaTheme="minorEastAsia" w:hAnsiTheme="minorHAnsi" w:cstheme="minorHAnsi"/>
          <w:sz w:val="21"/>
          <w:szCs w:val="21"/>
          <w:lang w:val="es-ES"/>
        </w:rPr>
        <w:t xml:space="preserve"> por lo que cede el uso de la voz al Mtro. </w:t>
      </w:r>
      <w:r w:rsidR="007343F7" w:rsidRPr="007343F7">
        <w:rPr>
          <w:rFonts w:asciiTheme="minorHAnsi" w:eastAsiaTheme="minorEastAsia" w:hAnsiTheme="minorHAnsi" w:cstheme="minorHAnsi"/>
          <w:sz w:val="21"/>
          <w:szCs w:val="21"/>
          <w:lang w:val="es-ES"/>
        </w:rPr>
        <w:t>Miguel Ángel Hernández</w:t>
      </w:r>
      <w:r w:rsidR="00AA2D0D">
        <w:rPr>
          <w:rFonts w:asciiTheme="minorHAnsi" w:eastAsiaTheme="minorEastAsia" w:hAnsiTheme="minorHAnsi" w:cstheme="minorHAnsi"/>
          <w:sz w:val="21"/>
          <w:szCs w:val="21"/>
          <w:lang w:val="es-ES"/>
        </w:rPr>
        <w:t>,</w:t>
      </w:r>
      <w:r w:rsidR="007343F7">
        <w:rPr>
          <w:rFonts w:asciiTheme="minorHAnsi" w:eastAsiaTheme="minorEastAsia" w:hAnsiTheme="minorHAnsi" w:cstheme="minorHAnsi"/>
          <w:sz w:val="21"/>
          <w:szCs w:val="21"/>
          <w:lang w:val="es-ES"/>
        </w:rPr>
        <w:t xml:space="preserve"> quien </w:t>
      </w:r>
      <w:r>
        <w:rPr>
          <w:rFonts w:asciiTheme="minorHAnsi" w:eastAsiaTheme="minorEastAsia" w:hAnsiTheme="minorHAnsi" w:cstheme="minorHAnsi"/>
          <w:sz w:val="21"/>
          <w:szCs w:val="21"/>
          <w:lang w:val="es-ES"/>
        </w:rPr>
        <w:t>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Pr>
          <w:rFonts w:asciiTheme="minorHAnsi" w:eastAsiaTheme="minorEastAsia" w:hAnsiTheme="minorHAnsi" w:cstheme="minorHAnsi"/>
          <w:sz w:val="21"/>
          <w:szCs w:val="21"/>
          <w:lang w:val="es-ES"/>
        </w:rPr>
        <w:t xml:space="preserve">que </w:t>
      </w:r>
      <w:r w:rsidRPr="0092076C">
        <w:rPr>
          <w:rFonts w:asciiTheme="minorHAnsi" w:eastAsiaTheme="minorEastAsia" w:hAnsiTheme="minorHAnsi" w:cstheme="minorHAnsi"/>
          <w:sz w:val="21"/>
          <w:szCs w:val="21"/>
          <w:lang w:val="es-ES"/>
        </w:rPr>
        <w:t>corresponde a</w:t>
      </w:r>
      <w:r w:rsidR="00FD2B58" w:rsidRPr="0092076C">
        <w:rPr>
          <w:rFonts w:asciiTheme="minorHAnsi" w:eastAsiaTheme="minorEastAsia" w:hAnsiTheme="minorHAnsi" w:cstheme="minorHAnsi"/>
          <w:sz w:val="21"/>
          <w:szCs w:val="21"/>
          <w:lang w:val="es-ES"/>
        </w:rPr>
        <w:t>;</w:t>
      </w:r>
      <w:r w:rsidRPr="00627E33">
        <w:rPr>
          <w:rFonts w:asciiTheme="minorHAnsi" w:eastAsiaTheme="minorEastAsia" w:hAnsiTheme="minorHAnsi" w:cstheme="minorHAnsi"/>
          <w:sz w:val="21"/>
          <w:szCs w:val="21"/>
          <w:lang w:val="es-ES"/>
        </w:rPr>
        <w:t xml:space="preserve"> </w:t>
      </w:r>
    </w:p>
    <w:p w14:paraId="4EEA3231" w14:textId="77777777" w:rsidR="001E058A" w:rsidRDefault="001E058A" w:rsidP="001E058A">
      <w:pPr>
        <w:ind w:right="49"/>
        <w:jc w:val="both"/>
        <w:textAlignment w:val="baseline"/>
        <w:rPr>
          <w:rFonts w:asciiTheme="minorHAnsi" w:eastAsiaTheme="minorEastAsia" w:hAnsiTheme="minorHAnsi" w:cstheme="minorHAnsi"/>
          <w:sz w:val="21"/>
          <w:szCs w:val="21"/>
          <w:lang w:val="es-ES"/>
        </w:rPr>
      </w:pPr>
    </w:p>
    <w:p w14:paraId="790D8137" w14:textId="7E01A4CB" w:rsidR="003E5628" w:rsidRDefault="007E0181" w:rsidP="003E5628">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Cuenta de las denuncias ciudadanas recibidas por el CPS en el periodo comprendido </w:t>
      </w:r>
      <w:r w:rsidR="00C83939" w:rsidRPr="00C83939">
        <w:rPr>
          <w:rFonts w:asciiTheme="minorHAnsi" w:eastAsiaTheme="minorEastAsia" w:hAnsiTheme="minorHAnsi" w:cstheme="minorHAnsi"/>
          <w:b/>
          <w:bCs/>
          <w:sz w:val="21"/>
          <w:szCs w:val="21"/>
          <w:lang w:val="es-ES"/>
        </w:rPr>
        <w:t xml:space="preserve">del </w:t>
      </w:r>
      <w:r w:rsidR="00D845E6" w:rsidRPr="00D845E6">
        <w:rPr>
          <w:rFonts w:asciiTheme="minorHAnsi" w:eastAsiaTheme="minorEastAsia" w:hAnsiTheme="minorHAnsi" w:cstheme="minorHAnsi"/>
          <w:b/>
          <w:bCs/>
          <w:sz w:val="21"/>
          <w:szCs w:val="21"/>
          <w:lang w:val="es-ES"/>
        </w:rPr>
        <w:t>24 de Septiembre de 2025 al 29 de Octubre de 2025</w:t>
      </w:r>
      <w:r w:rsidR="00C83939" w:rsidRPr="00C83939">
        <w:rPr>
          <w:rFonts w:asciiTheme="minorHAnsi" w:eastAsiaTheme="minorEastAsia" w:hAnsiTheme="minorHAnsi" w:cstheme="minorHAnsi"/>
          <w:b/>
          <w:bCs/>
          <w:sz w:val="21"/>
          <w:szCs w:val="21"/>
          <w:lang w:val="es-ES"/>
        </w:rPr>
        <w:t>.</w:t>
      </w:r>
      <w:r w:rsidR="00C83939">
        <w:rPr>
          <w:rFonts w:asciiTheme="minorHAnsi" w:eastAsiaTheme="minorEastAsia" w:hAnsiTheme="minorHAnsi" w:cstheme="minorHAnsi"/>
          <w:b/>
          <w:bCs/>
          <w:sz w:val="21"/>
          <w:szCs w:val="21"/>
          <w:lang w:val="es-ES"/>
        </w:rPr>
        <w:t xml:space="preserve"> </w:t>
      </w:r>
    </w:p>
    <w:p w14:paraId="6E4EF35D" w14:textId="722598A9" w:rsidR="00393953" w:rsidRPr="00393953" w:rsidRDefault="003E5628" w:rsidP="00393953">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Donde l</w:t>
      </w:r>
      <w:r w:rsidRPr="000D0807">
        <w:rPr>
          <w:rFonts w:asciiTheme="minorHAnsi" w:eastAsiaTheme="minorEastAsia" w:hAnsiTheme="minorHAnsi" w:cstheme="minorHAnsi"/>
          <w:sz w:val="21"/>
          <w:szCs w:val="21"/>
          <w:lang w:val="es-ES"/>
        </w:rPr>
        <w:t>es inform</w:t>
      </w:r>
      <w:r w:rsidR="00D5734F">
        <w:rPr>
          <w:rFonts w:asciiTheme="minorHAnsi" w:eastAsiaTheme="minorEastAsia" w:hAnsiTheme="minorHAnsi" w:cstheme="minorHAnsi"/>
          <w:sz w:val="21"/>
          <w:szCs w:val="21"/>
          <w:lang w:val="es-ES"/>
        </w:rPr>
        <w:t>a</w:t>
      </w:r>
      <w:r w:rsidRPr="000D0807">
        <w:rPr>
          <w:rFonts w:asciiTheme="minorHAnsi" w:eastAsiaTheme="minorEastAsia" w:hAnsiTheme="minorHAnsi" w:cstheme="minorHAnsi"/>
          <w:sz w:val="21"/>
          <w:szCs w:val="21"/>
          <w:lang w:val="es-ES"/>
        </w:rPr>
        <w:t xml:space="preserve"> que en el periodo antes mencionado</w:t>
      </w:r>
      <w:r w:rsidR="00AA3BEF">
        <w:rPr>
          <w:rFonts w:asciiTheme="minorHAnsi" w:eastAsiaTheme="minorEastAsia" w:hAnsiTheme="minorHAnsi" w:cstheme="minorHAnsi"/>
          <w:sz w:val="21"/>
          <w:szCs w:val="21"/>
          <w:lang w:val="es-ES"/>
        </w:rPr>
        <w:t xml:space="preserve"> </w:t>
      </w:r>
      <w:r w:rsidR="005B6335" w:rsidRPr="005B6335">
        <w:rPr>
          <w:rFonts w:asciiTheme="minorHAnsi" w:eastAsiaTheme="minorEastAsia" w:hAnsiTheme="minorHAnsi" w:cstheme="minorHAnsi"/>
          <w:sz w:val="21"/>
          <w:szCs w:val="21"/>
          <w:lang w:val="es-ES"/>
        </w:rPr>
        <w:t>se recibi</w:t>
      </w:r>
      <w:r w:rsidR="00060390">
        <w:rPr>
          <w:rFonts w:asciiTheme="minorHAnsi" w:eastAsiaTheme="minorEastAsia" w:hAnsiTheme="minorHAnsi" w:cstheme="minorHAnsi"/>
          <w:sz w:val="21"/>
          <w:szCs w:val="21"/>
          <w:lang w:val="es-ES"/>
        </w:rPr>
        <w:t xml:space="preserve">eron </w:t>
      </w:r>
      <w:r w:rsidR="00393953">
        <w:rPr>
          <w:rFonts w:asciiTheme="minorHAnsi" w:eastAsiaTheme="minorEastAsia" w:hAnsiTheme="minorHAnsi" w:cstheme="minorHAnsi"/>
          <w:sz w:val="21"/>
          <w:szCs w:val="21"/>
          <w:lang w:val="es-ES"/>
        </w:rPr>
        <w:t>cinco</w:t>
      </w:r>
      <w:r w:rsidR="00060390" w:rsidRPr="005B6335">
        <w:rPr>
          <w:rFonts w:asciiTheme="minorHAnsi" w:eastAsiaTheme="minorEastAsia" w:hAnsiTheme="minorHAnsi" w:cstheme="minorHAnsi"/>
          <w:sz w:val="21"/>
          <w:szCs w:val="21"/>
          <w:lang w:val="es-ES"/>
        </w:rPr>
        <w:t xml:space="preserve"> denuncias ciudadanas</w:t>
      </w:r>
      <w:r w:rsidR="00393953">
        <w:rPr>
          <w:rFonts w:asciiTheme="minorHAnsi" w:eastAsiaTheme="minorEastAsia" w:hAnsiTheme="minorHAnsi" w:cstheme="minorHAnsi"/>
          <w:sz w:val="21"/>
          <w:szCs w:val="21"/>
          <w:lang w:val="es-ES"/>
        </w:rPr>
        <w:t xml:space="preserve">, </w:t>
      </w:r>
      <w:r w:rsidR="00767A75">
        <w:rPr>
          <w:rFonts w:asciiTheme="minorHAnsi" w:eastAsiaTheme="minorEastAsia" w:hAnsiTheme="minorHAnsi" w:cstheme="minorHAnsi"/>
          <w:sz w:val="21"/>
          <w:szCs w:val="21"/>
          <w:lang w:val="es-ES"/>
        </w:rPr>
        <w:t>dos</w:t>
      </w:r>
      <w:r w:rsidR="00393953">
        <w:rPr>
          <w:rFonts w:asciiTheme="minorHAnsi" w:eastAsiaTheme="minorEastAsia" w:hAnsiTheme="minorHAnsi" w:cstheme="minorHAnsi"/>
          <w:sz w:val="21"/>
          <w:szCs w:val="21"/>
          <w:lang w:val="es-ES"/>
        </w:rPr>
        <w:t xml:space="preserve">, </w:t>
      </w:r>
      <w:r w:rsidR="00060390" w:rsidRPr="00060390">
        <w:rPr>
          <w:rFonts w:asciiTheme="minorHAnsi" w:eastAsiaTheme="minorEastAsia" w:hAnsiTheme="minorHAnsi" w:cstheme="minorHAnsi"/>
          <w:sz w:val="21"/>
          <w:szCs w:val="21"/>
          <w:lang w:val="es-ES"/>
        </w:rPr>
        <w:t>vía correo electrónico</w:t>
      </w:r>
      <w:r w:rsidR="00767A75">
        <w:rPr>
          <w:rFonts w:asciiTheme="minorHAnsi" w:eastAsiaTheme="minorEastAsia" w:hAnsiTheme="minorHAnsi" w:cstheme="minorHAnsi"/>
          <w:sz w:val="21"/>
          <w:szCs w:val="21"/>
          <w:lang w:val="es-ES"/>
        </w:rPr>
        <w:t xml:space="preserve">, </w:t>
      </w:r>
      <w:r w:rsidR="0092076C">
        <w:rPr>
          <w:rFonts w:asciiTheme="minorHAnsi" w:eastAsiaTheme="minorEastAsia" w:hAnsiTheme="minorHAnsi" w:cstheme="minorHAnsi"/>
          <w:sz w:val="21"/>
          <w:szCs w:val="21"/>
          <w:lang w:val="es-ES"/>
        </w:rPr>
        <w:t>dos vías</w:t>
      </w:r>
      <w:r w:rsidR="00767A75">
        <w:rPr>
          <w:rFonts w:asciiTheme="minorHAnsi" w:eastAsiaTheme="minorEastAsia" w:hAnsiTheme="minorHAnsi" w:cstheme="minorHAnsi"/>
          <w:sz w:val="21"/>
          <w:szCs w:val="21"/>
          <w:lang w:val="es-ES"/>
        </w:rPr>
        <w:t xml:space="preserve"> redes sociales</w:t>
      </w:r>
      <w:r w:rsidR="00060390" w:rsidRPr="00060390">
        <w:rPr>
          <w:rFonts w:asciiTheme="minorHAnsi" w:eastAsiaTheme="minorEastAsia" w:hAnsiTheme="minorHAnsi" w:cstheme="minorHAnsi"/>
          <w:sz w:val="21"/>
          <w:szCs w:val="21"/>
          <w:lang w:val="es-ES"/>
        </w:rPr>
        <w:t xml:space="preserve"> </w:t>
      </w:r>
      <w:r w:rsidR="00393953" w:rsidRPr="00393953">
        <w:rPr>
          <w:rFonts w:asciiTheme="minorHAnsi" w:eastAsiaTheme="minorEastAsia" w:hAnsiTheme="minorHAnsi" w:cstheme="minorHAnsi"/>
          <w:sz w:val="21"/>
          <w:szCs w:val="21"/>
          <w:lang w:val="es-ES"/>
        </w:rPr>
        <w:t>y una de forma presencial; en donde se expone lo siguiente;</w:t>
      </w:r>
    </w:p>
    <w:p w14:paraId="39B53A36" w14:textId="3039B52E" w:rsidR="00767A75" w:rsidRPr="00767A75" w:rsidRDefault="00767A75" w:rsidP="00767A75">
      <w:pPr>
        <w:pStyle w:val="Prrafodelista"/>
        <w:numPr>
          <w:ilvl w:val="0"/>
          <w:numId w:val="45"/>
        </w:num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La Primera Denuncia vía correo electrónico es para una notaría de Tonalá;</w:t>
      </w:r>
    </w:p>
    <w:p w14:paraId="2A6C0D83" w14:textId="34447021" w:rsidR="00767A75" w:rsidRPr="00767A75" w:rsidRDefault="00767A75" w:rsidP="00767A75">
      <w:p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 xml:space="preserve"> “Esta denuncia Ciudadana es dirigida a una notaría pública del municipio de Tonalá, Jalisco; por la omisión deliberada en la declaración de impuestos que una empresa le hizo en tiempo y forma para dicho pago, y derivado de dicha omisión por parte de la notaría, se vulneraron los datos personales perjudicando al ciudadano, pues la notaría presuntamente proporciono el domicilio particular del ciudadano y otros datos personales que están en su poder por el vínculo entre él</w:t>
      </w:r>
      <w:r w:rsidR="009A57A0">
        <w:rPr>
          <w:rFonts w:asciiTheme="minorHAnsi" w:eastAsiaTheme="minorEastAsia" w:hAnsiTheme="minorHAnsi" w:cstheme="minorHAnsi"/>
          <w:sz w:val="21"/>
          <w:szCs w:val="21"/>
          <w:lang w:val="es-ES"/>
        </w:rPr>
        <w:t xml:space="preserve"> ciudadano</w:t>
      </w:r>
      <w:r w:rsidRPr="00767A75">
        <w:rPr>
          <w:rFonts w:asciiTheme="minorHAnsi" w:eastAsiaTheme="minorEastAsia" w:hAnsiTheme="minorHAnsi" w:cstheme="minorHAnsi"/>
          <w:sz w:val="21"/>
          <w:szCs w:val="21"/>
          <w:lang w:val="es-ES"/>
        </w:rPr>
        <w:t xml:space="preserve"> y la notaría, pues fue notificado por parte de la Tesorería de Guadalajara en su casa y no en el domicilio de la empresa.</w:t>
      </w:r>
    </w:p>
    <w:p w14:paraId="0EB53BFB" w14:textId="17461EBC" w:rsidR="00767A75" w:rsidRPr="00767A75" w:rsidRDefault="00767A75" w:rsidP="00767A75">
      <w:pPr>
        <w:pStyle w:val="Prrafodelista"/>
        <w:numPr>
          <w:ilvl w:val="0"/>
          <w:numId w:val="45"/>
        </w:num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La Segunda Denuncia vía Redes Sociales es a una dependencia del Municipio de Tuxcueca;</w:t>
      </w:r>
    </w:p>
    <w:p w14:paraId="55802187" w14:textId="7815C6AB" w:rsidR="00767A75" w:rsidRDefault="00767A75" w:rsidP="00767A75">
      <w:p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Esta denuncia ciudadana es de parte de un ciudadano que denuncia el cobro de una cuota para hacer un trámite para la visa o el pasaporte (que es de asesoría y de acompañamiento, esto sin garantizar la visa o pasaporte) esto en las oficinas de laguna, en el área de fomento agropecuario y ecología, en el municipio de Tuxcueca, Jalisco.</w:t>
      </w:r>
    </w:p>
    <w:p w14:paraId="005469AF" w14:textId="2F3AA17A" w:rsidR="00767A75" w:rsidRPr="00767A75" w:rsidRDefault="00767A75" w:rsidP="00767A75">
      <w:pPr>
        <w:pStyle w:val="Prrafodelista"/>
        <w:numPr>
          <w:ilvl w:val="0"/>
          <w:numId w:val="45"/>
        </w:num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La Tercera Denuncia vía Redes Sociales a la UTJ;</w:t>
      </w:r>
    </w:p>
    <w:p w14:paraId="57B76294" w14:textId="77518DB3" w:rsidR="00767A75" w:rsidRPr="00767A75" w:rsidRDefault="00767A75" w:rsidP="00767A75">
      <w:p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Esta denuncia es por parte de una Ciudadana que manifiesta violencia de género y discriminación que sufre en UTJ, por parte de varios funcionarios del centro universitario, y manifestando también que los hace responsables por cualquier acto en su contra.</w:t>
      </w:r>
    </w:p>
    <w:p w14:paraId="0E76585B" w14:textId="06315D63" w:rsidR="00767A75" w:rsidRPr="00767A75" w:rsidRDefault="00767A75" w:rsidP="00767A75">
      <w:pPr>
        <w:pStyle w:val="Prrafodelista"/>
        <w:numPr>
          <w:ilvl w:val="0"/>
          <w:numId w:val="45"/>
        </w:num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lastRenderedPageBreak/>
        <w:t>La Cuarta Denuncia de manera presencial, al Municipio de Tecolotlan, Jalisco (para conocimiento al CPS);</w:t>
      </w:r>
    </w:p>
    <w:p w14:paraId="2C8CB2E4" w14:textId="2ED8433B" w:rsidR="00767A75" w:rsidRPr="00767A75" w:rsidRDefault="00767A75" w:rsidP="00767A75">
      <w:p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Esta denuncia es por parte del síndico del municipio de San Martín Hidalgo, dirigida al síndico del Ayuntamiento de Tecolotlan Jalisco, por un tema relacionado con los equipos de fútbol de ambos municipios que participan en la COPA JALISCO 2025, por supuesta usurpación de funciones públicas en la expedición de unas cartas de residencia firmadas por la directora jurídica y no por el secretario general del ayuntamiento</w:t>
      </w:r>
      <w:r>
        <w:rPr>
          <w:rFonts w:asciiTheme="minorHAnsi" w:eastAsiaTheme="minorEastAsia" w:hAnsiTheme="minorHAnsi" w:cstheme="minorHAnsi"/>
          <w:sz w:val="21"/>
          <w:szCs w:val="21"/>
          <w:lang w:val="es-ES"/>
        </w:rPr>
        <w:t>.</w:t>
      </w:r>
    </w:p>
    <w:p w14:paraId="1A536EB9" w14:textId="0DFECA04" w:rsidR="00767A75" w:rsidRPr="00767A75" w:rsidRDefault="00767A75" w:rsidP="00767A75">
      <w:pPr>
        <w:pStyle w:val="Prrafodelista"/>
        <w:numPr>
          <w:ilvl w:val="0"/>
          <w:numId w:val="45"/>
        </w:num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La Quinta Denuncia vía correo electrónico es para SITEUR;</w:t>
      </w:r>
    </w:p>
    <w:p w14:paraId="0DCB6F0D" w14:textId="6C9046C6" w:rsidR="00767A75" w:rsidRPr="00767A75" w:rsidRDefault="00767A75" w:rsidP="00767A75">
      <w:pPr>
        <w:spacing w:after="160"/>
        <w:ind w:right="49"/>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Esta denuncia Ciudadana es por una licitación hecha por SITEUR, en la que participaron tres y solo se presentó solo una empresa por lo que se otorgó la adjudicación directa, el inconveniente es que desde la publicación de las bases del procedimiento de la licitación, Presuntamente se incurrieron en irregularidades, al citar marcas específicas de los productos a cotizar y/o presupuestar, contraviniendo la ley de la materia, sin opción a ofrecer productos o marcas de igual o mejores características que si existen en el mercado nacional y con disponibilidad de entrega, lo cual restringe la libre concurrencia y viola el principio de igualdad entre participantes, al limitar la posibilidad de ofrecer bienes equivalentes o alternativos</w:t>
      </w:r>
      <w:r>
        <w:rPr>
          <w:rFonts w:asciiTheme="minorHAnsi" w:eastAsiaTheme="minorEastAsia" w:hAnsiTheme="minorHAnsi" w:cstheme="minorHAnsi"/>
          <w:sz w:val="21"/>
          <w:szCs w:val="21"/>
          <w:lang w:val="es-ES"/>
        </w:rPr>
        <w:t>”</w:t>
      </w:r>
      <w:r w:rsidRPr="00767A75">
        <w:rPr>
          <w:rFonts w:asciiTheme="minorHAnsi" w:eastAsiaTheme="minorEastAsia" w:hAnsiTheme="minorHAnsi" w:cstheme="minorHAnsi"/>
          <w:sz w:val="21"/>
          <w:szCs w:val="21"/>
          <w:lang w:val="es-ES"/>
        </w:rPr>
        <w:t>.</w:t>
      </w:r>
    </w:p>
    <w:p w14:paraId="2262807F" w14:textId="0149D066" w:rsidR="00393953" w:rsidRPr="00393953" w:rsidRDefault="00393953" w:rsidP="00393953">
      <w:pPr>
        <w:spacing w:after="160"/>
        <w:ind w:right="49"/>
        <w:jc w:val="both"/>
        <w:rPr>
          <w:rFonts w:asciiTheme="minorHAnsi" w:eastAsiaTheme="minorEastAsia" w:hAnsiTheme="minorHAnsi" w:cstheme="minorHAnsi"/>
          <w:sz w:val="21"/>
          <w:szCs w:val="21"/>
          <w:lang w:val="es-ES"/>
        </w:rPr>
      </w:pPr>
      <w:r w:rsidRPr="00393953">
        <w:rPr>
          <w:rFonts w:asciiTheme="minorHAnsi" w:eastAsiaTheme="minorEastAsia" w:hAnsiTheme="minorHAnsi" w:cstheme="minorHAnsi"/>
          <w:sz w:val="21"/>
          <w:szCs w:val="21"/>
          <w:lang w:val="es-ES"/>
        </w:rPr>
        <w:t>Y derivado de lo anterior pon</w:t>
      </w:r>
      <w:r w:rsidR="00A952E7">
        <w:rPr>
          <w:rFonts w:asciiTheme="minorHAnsi" w:eastAsiaTheme="minorEastAsia" w:hAnsiTheme="minorHAnsi" w:cstheme="minorHAnsi"/>
          <w:sz w:val="21"/>
          <w:szCs w:val="21"/>
          <w:lang w:val="es-ES"/>
        </w:rPr>
        <w:t>e</w:t>
      </w:r>
      <w:r w:rsidRPr="00393953">
        <w:rPr>
          <w:rFonts w:asciiTheme="minorHAnsi" w:eastAsiaTheme="minorEastAsia" w:hAnsiTheme="minorHAnsi" w:cstheme="minorHAnsi"/>
          <w:sz w:val="21"/>
          <w:szCs w:val="21"/>
          <w:lang w:val="es-ES"/>
        </w:rPr>
        <w:t xml:space="preserve"> a </w:t>
      </w:r>
      <w:r w:rsidRPr="00E12AA9">
        <w:rPr>
          <w:rFonts w:asciiTheme="minorHAnsi" w:eastAsiaTheme="minorEastAsia" w:hAnsiTheme="minorHAnsi" w:cstheme="minorHAnsi"/>
          <w:sz w:val="21"/>
          <w:szCs w:val="21"/>
          <w:lang w:val="es-ES"/>
        </w:rPr>
        <w:t>consideración que;</w:t>
      </w:r>
      <w:r w:rsidR="00767A75">
        <w:rPr>
          <w:rFonts w:asciiTheme="minorHAnsi" w:eastAsiaTheme="minorEastAsia" w:hAnsiTheme="minorHAnsi" w:cstheme="minorHAnsi"/>
          <w:sz w:val="21"/>
          <w:szCs w:val="21"/>
          <w:lang w:val="es-ES"/>
        </w:rPr>
        <w:t xml:space="preserve"> </w:t>
      </w:r>
    </w:p>
    <w:p w14:paraId="7B5EC71F" w14:textId="77777777" w:rsidR="00767A75" w:rsidRPr="00767A75" w:rsidRDefault="00767A75" w:rsidP="00D90877">
      <w:pPr>
        <w:spacing w:after="160"/>
        <w:ind w:left="1276" w:right="49" w:hanging="425"/>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w:t>
      </w:r>
      <w:r w:rsidRPr="00767A75">
        <w:rPr>
          <w:rFonts w:asciiTheme="minorHAnsi" w:eastAsiaTheme="minorEastAsia" w:hAnsiTheme="minorHAnsi" w:cstheme="minorHAnsi"/>
          <w:sz w:val="21"/>
          <w:szCs w:val="21"/>
          <w:lang w:val="es-ES"/>
        </w:rPr>
        <w:tab/>
        <w:t>La primera denuncia sea turnada a la Consejería jurídica de Gobierno del estado de jalisco, al ITEI y al Colegio de Notarios.</w:t>
      </w:r>
    </w:p>
    <w:p w14:paraId="7E09F914" w14:textId="77777777" w:rsidR="00767A75" w:rsidRPr="00767A75" w:rsidRDefault="00767A75" w:rsidP="00D90877">
      <w:pPr>
        <w:spacing w:after="160"/>
        <w:ind w:left="1276" w:right="49" w:hanging="425"/>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w:t>
      </w:r>
      <w:r w:rsidRPr="00767A75">
        <w:rPr>
          <w:rFonts w:asciiTheme="minorHAnsi" w:eastAsiaTheme="minorEastAsia" w:hAnsiTheme="minorHAnsi" w:cstheme="minorHAnsi"/>
          <w:sz w:val="21"/>
          <w:szCs w:val="21"/>
          <w:lang w:val="es-ES"/>
        </w:rPr>
        <w:tab/>
        <w:t>La segunda denuncia sea turnada al OIC de la H. Ayuntamiento de Tuxcueca, Jalisco.</w:t>
      </w:r>
    </w:p>
    <w:p w14:paraId="5FA5682E" w14:textId="77777777" w:rsidR="00767A75" w:rsidRPr="00767A75" w:rsidRDefault="00767A75" w:rsidP="00D90877">
      <w:pPr>
        <w:spacing w:after="160"/>
        <w:ind w:left="1276" w:right="49" w:hanging="425"/>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w:t>
      </w:r>
      <w:r w:rsidRPr="00767A75">
        <w:rPr>
          <w:rFonts w:asciiTheme="minorHAnsi" w:eastAsiaTheme="minorEastAsia" w:hAnsiTheme="minorHAnsi" w:cstheme="minorHAnsi"/>
          <w:sz w:val="21"/>
          <w:szCs w:val="21"/>
          <w:lang w:val="es-ES"/>
        </w:rPr>
        <w:tab/>
        <w:t>La tercera denuncia sea turnada al OIC de la UTJ.</w:t>
      </w:r>
    </w:p>
    <w:p w14:paraId="679A868C" w14:textId="77777777" w:rsidR="00767A75" w:rsidRPr="00767A75" w:rsidRDefault="00767A75" w:rsidP="00D90877">
      <w:pPr>
        <w:spacing w:after="160"/>
        <w:ind w:left="1276" w:right="49" w:hanging="425"/>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w:t>
      </w:r>
      <w:r w:rsidRPr="00767A75">
        <w:rPr>
          <w:rFonts w:asciiTheme="minorHAnsi" w:eastAsiaTheme="minorEastAsia" w:hAnsiTheme="minorHAnsi" w:cstheme="minorHAnsi"/>
          <w:sz w:val="21"/>
          <w:szCs w:val="21"/>
          <w:lang w:val="es-ES"/>
        </w:rPr>
        <w:tab/>
        <w:t>La cuarta denuncia sea turnada al OIC del municipio de Tecolotlan, Jalisco.</w:t>
      </w:r>
    </w:p>
    <w:p w14:paraId="2E28A0E5" w14:textId="77777777" w:rsidR="00767A75" w:rsidRPr="00767A75" w:rsidRDefault="00767A75" w:rsidP="00D90877">
      <w:pPr>
        <w:spacing w:after="160"/>
        <w:ind w:left="1276" w:right="49" w:hanging="425"/>
        <w:jc w:val="both"/>
        <w:rPr>
          <w:rFonts w:asciiTheme="minorHAnsi" w:eastAsiaTheme="minorEastAsia" w:hAnsiTheme="minorHAnsi" w:cstheme="minorHAnsi"/>
          <w:sz w:val="21"/>
          <w:szCs w:val="21"/>
          <w:lang w:val="es-ES"/>
        </w:rPr>
      </w:pPr>
      <w:r w:rsidRPr="00767A75">
        <w:rPr>
          <w:rFonts w:asciiTheme="minorHAnsi" w:eastAsiaTheme="minorEastAsia" w:hAnsiTheme="minorHAnsi" w:cstheme="minorHAnsi"/>
          <w:sz w:val="21"/>
          <w:szCs w:val="21"/>
          <w:lang w:val="es-ES"/>
        </w:rPr>
        <w:t>•</w:t>
      </w:r>
      <w:r w:rsidRPr="00767A75">
        <w:rPr>
          <w:rFonts w:asciiTheme="minorHAnsi" w:eastAsiaTheme="minorEastAsia" w:hAnsiTheme="minorHAnsi" w:cstheme="minorHAnsi"/>
          <w:sz w:val="21"/>
          <w:szCs w:val="21"/>
          <w:lang w:val="es-ES"/>
        </w:rPr>
        <w:tab/>
        <w:t>La quinta denuncia sea turnada al OIC de SITEUR y a la contraloría del estado.</w:t>
      </w:r>
    </w:p>
    <w:p w14:paraId="3FCD247F" w14:textId="005B203E" w:rsidR="00393953" w:rsidRDefault="00393953" w:rsidP="00767A75">
      <w:pPr>
        <w:spacing w:after="160"/>
        <w:ind w:right="49"/>
        <w:jc w:val="both"/>
        <w:rPr>
          <w:rFonts w:asciiTheme="minorHAnsi" w:eastAsiaTheme="minorEastAsia" w:hAnsiTheme="minorHAnsi" w:cstheme="minorHAnsi"/>
          <w:sz w:val="21"/>
          <w:szCs w:val="21"/>
          <w:lang w:val="es-ES"/>
        </w:rPr>
      </w:pPr>
      <w:r w:rsidRPr="00393953">
        <w:rPr>
          <w:rFonts w:asciiTheme="minorHAnsi" w:eastAsiaTheme="minorEastAsia" w:hAnsiTheme="minorHAnsi" w:cstheme="minorHAnsi"/>
          <w:sz w:val="21"/>
          <w:szCs w:val="21"/>
          <w:lang w:val="es-ES"/>
        </w:rPr>
        <w:t>A efecto de que informen a la brevedad el seguimiento correspondiente</w:t>
      </w:r>
      <w:r w:rsidR="00E12AA9">
        <w:rPr>
          <w:rFonts w:asciiTheme="minorHAnsi" w:eastAsiaTheme="minorEastAsia" w:hAnsiTheme="minorHAnsi" w:cstheme="minorHAnsi"/>
          <w:sz w:val="21"/>
          <w:szCs w:val="21"/>
          <w:lang w:val="es-ES"/>
        </w:rPr>
        <w:t xml:space="preserve"> </w:t>
      </w:r>
      <w:r w:rsidR="00E12AA9" w:rsidRPr="008506D9">
        <w:rPr>
          <w:rFonts w:asciiTheme="minorHAnsi" w:eastAsiaTheme="minorEastAsia" w:hAnsiTheme="minorHAnsi" w:cstheme="minorHAnsi"/>
          <w:sz w:val="21"/>
          <w:szCs w:val="21"/>
          <w:lang w:val="es-ES"/>
        </w:rPr>
        <w:t>cada uno de los OIC</w:t>
      </w:r>
      <w:r w:rsidRPr="008506D9">
        <w:rPr>
          <w:rFonts w:asciiTheme="minorHAnsi" w:eastAsiaTheme="minorEastAsia" w:hAnsiTheme="minorHAnsi" w:cstheme="minorHAnsi"/>
          <w:sz w:val="21"/>
          <w:szCs w:val="21"/>
          <w:lang w:val="es-ES"/>
        </w:rPr>
        <w:t>.</w:t>
      </w:r>
    </w:p>
    <w:p w14:paraId="7A5CDACB" w14:textId="347A7B9C" w:rsidR="00272F8D" w:rsidRDefault="009A0F13" w:rsidP="00291E1A">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 el Mtro. Vicente Viveros Reyes,</w:t>
      </w:r>
      <w:r w:rsidR="00E12AA9">
        <w:rPr>
          <w:rFonts w:asciiTheme="minorHAnsi" w:eastAsiaTheme="minorEastAsia" w:hAnsiTheme="minorHAnsi" w:cstheme="minorHAnsi"/>
          <w:sz w:val="21"/>
          <w:szCs w:val="21"/>
          <w:lang w:val="es-ES"/>
        </w:rPr>
        <w:t xml:space="preserve"> pregunta si alguien tiene pregunta u observación al respecto </w:t>
      </w:r>
    </w:p>
    <w:p w14:paraId="06E54936" w14:textId="5BE2E047" w:rsidR="002B3A46" w:rsidRDefault="0077761C" w:rsidP="00BB62F4">
      <w:pPr>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sidR="00291E1A">
        <w:rPr>
          <w:rFonts w:asciiTheme="minorHAnsi" w:eastAsia="Calibri" w:hAnsiTheme="minorHAnsi" w:cstheme="minorHAnsi"/>
          <w:sz w:val="21"/>
          <w:szCs w:val="21"/>
        </w:rPr>
        <w:t>,</w:t>
      </w:r>
      <w:r w:rsidR="005567E3">
        <w:rPr>
          <w:rFonts w:asciiTheme="minorHAnsi" w:eastAsia="Calibri" w:hAnsiTheme="minorHAnsi" w:cstheme="minorHAnsi"/>
          <w:sz w:val="21"/>
          <w:szCs w:val="21"/>
        </w:rPr>
        <w:t xml:space="preserve"> pone</w:t>
      </w:r>
      <w:r w:rsidR="00291E1A">
        <w:rPr>
          <w:rFonts w:asciiTheme="minorHAnsi" w:eastAsia="Calibri" w:hAnsiTheme="minorHAnsi" w:cstheme="minorHAnsi"/>
          <w:sz w:val="21"/>
          <w:szCs w:val="21"/>
        </w:rPr>
        <w:t xml:space="preserv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w:t>
      </w:r>
      <w:r w:rsidR="00291E1A">
        <w:rPr>
          <w:rFonts w:asciiTheme="minorHAnsi" w:eastAsia="Calibri" w:hAnsiTheme="minorHAnsi" w:cstheme="minorHAnsi"/>
          <w:sz w:val="21"/>
          <w:szCs w:val="21"/>
        </w:rPr>
        <w:t xml:space="preserve"> </w:t>
      </w:r>
      <w:r>
        <w:rPr>
          <w:rFonts w:asciiTheme="minorHAnsi" w:eastAsia="Calibri" w:hAnsiTheme="minorHAnsi" w:cstheme="minorHAnsi"/>
          <w:sz w:val="21"/>
          <w:szCs w:val="21"/>
        </w:rPr>
        <w:t>propuesta</w:t>
      </w:r>
      <w:r w:rsidR="00291E1A">
        <w:rPr>
          <w:rFonts w:asciiTheme="minorHAnsi" w:eastAsia="Calibri" w:hAnsiTheme="minorHAnsi" w:cstheme="minorHAnsi"/>
          <w:sz w:val="21"/>
          <w:szCs w:val="21"/>
        </w:rPr>
        <w:t xml:space="preserve"> de los turnos a los OIC</w:t>
      </w:r>
      <w:r w:rsidRPr="00146D95">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Pedro Vicente Viveros Reyes, Neyra Josefa Godoy Rodríguez, Mónica Lizeth Ruiz Preciado, Arturo Antonio Ríos Bojórquez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sidR="00291E1A">
        <w:rPr>
          <w:rFonts w:asciiTheme="minorHAnsi" w:eastAsiaTheme="minorEastAsia" w:hAnsiTheme="minorHAnsi" w:cstheme="minorHAnsi"/>
          <w:sz w:val="21"/>
          <w:szCs w:val="21"/>
          <w:lang w:val="es-ES"/>
        </w:rPr>
        <w:t xml:space="preserve"> de turno a los OIC antes </w:t>
      </w:r>
      <w:r w:rsidR="002B3A46">
        <w:rPr>
          <w:rFonts w:asciiTheme="minorHAnsi" w:eastAsiaTheme="minorEastAsia" w:hAnsiTheme="minorHAnsi" w:cstheme="minorHAnsi"/>
          <w:sz w:val="21"/>
          <w:szCs w:val="21"/>
          <w:lang w:val="es-ES"/>
        </w:rPr>
        <w:t>mencionados</w:t>
      </w:r>
      <w:r w:rsidR="00272F8D" w:rsidRPr="00501E0A">
        <w:rPr>
          <w:rFonts w:asciiTheme="minorHAnsi" w:eastAsiaTheme="minorEastAsia" w:hAnsiTheme="minorHAnsi" w:cstheme="minorHAnsi"/>
          <w:sz w:val="21"/>
          <w:szCs w:val="21"/>
          <w:lang w:val="es-ES"/>
        </w:rPr>
        <w:t>.</w:t>
      </w:r>
    </w:p>
    <w:p w14:paraId="604B46D4" w14:textId="77777777" w:rsidR="00D90877" w:rsidRDefault="00D90877" w:rsidP="00D90877">
      <w:pPr>
        <w:spacing w:line="240" w:lineRule="auto"/>
        <w:ind w:right="49"/>
        <w:jc w:val="both"/>
        <w:textAlignment w:val="baseline"/>
        <w:rPr>
          <w:rFonts w:asciiTheme="minorHAnsi" w:eastAsiaTheme="minorEastAsia" w:hAnsiTheme="minorHAnsi" w:cstheme="minorHAnsi"/>
          <w:sz w:val="21"/>
          <w:szCs w:val="21"/>
          <w:lang w:val="es-ES"/>
        </w:rPr>
      </w:pPr>
    </w:p>
    <w:p w14:paraId="12922C54" w14:textId="0528248A" w:rsidR="008C2FC4" w:rsidRPr="00272F8D" w:rsidRDefault="00272F8D" w:rsidP="00272F8D">
      <w:pPr>
        <w:spacing w:after="160" w:line="240" w:lineRule="auto"/>
        <w:ind w:right="49"/>
        <w:jc w:val="both"/>
        <w:rPr>
          <w:rFonts w:asciiTheme="minorHAnsi" w:hAnsiTheme="minorHAnsi" w:cstheme="minorHAnsi"/>
          <w:sz w:val="21"/>
          <w:szCs w:val="21"/>
        </w:rPr>
      </w:pPr>
      <w:r w:rsidRPr="00146D95">
        <w:rPr>
          <w:rFonts w:asciiTheme="minorHAnsi" w:eastAsia="Calibri" w:hAnsiTheme="minorHAnsi" w:cstheme="minorHAnsi"/>
          <w:sz w:val="21"/>
          <w:szCs w:val="21"/>
        </w:rPr>
        <w:t>En uso de la voz, el Mtro.</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Pedro Vicente Viveros</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sidR="009A0F13">
        <w:rPr>
          <w:rFonts w:asciiTheme="minorHAnsi" w:eastAsiaTheme="minorEastAsia" w:hAnsiTheme="minorHAnsi" w:cstheme="minorHAnsi"/>
          <w:sz w:val="21"/>
          <w:szCs w:val="21"/>
          <w:lang w:val="es-ES"/>
        </w:rPr>
        <w:t xml:space="preserve">; por lo que </w:t>
      </w:r>
      <w:r w:rsidR="001471CC">
        <w:rPr>
          <w:rFonts w:asciiTheme="minorHAnsi" w:eastAsiaTheme="minorEastAsia" w:hAnsiTheme="minorHAnsi" w:cstheme="minorHAnsi"/>
          <w:sz w:val="21"/>
          <w:szCs w:val="21"/>
          <w:lang w:val="es-ES"/>
        </w:rPr>
        <w:t>en</w:t>
      </w:r>
      <w:r w:rsidR="009A0F13">
        <w:rPr>
          <w:rFonts w:asciiTheme="minorHAnsi" w:eastAsiaTheme="minorEastAsia" w:hAnsiTheme="minorHAnsi" w:cstheme="minorHAnsi"/>
          <w:sz w:val="21"/>
          <w:szCs w:val="21"/>
          <w:lang w:val="es-ES"/>
        </w:rPr>
        <w:t xml:space="preserve"> uso de la voz </w:t>
      </w:r>
      <w:r w:rsidR="001471CC">
        <w:rPr>
          <w:rFonts w:asciiTheme="minorHAnsi" w:eastAsiaTheme="minorEastAsia" w:hAnsiTheme="minorHAnsi" w:cstheme="minorHAnsi"/>
          <w:sz w:val="21"/>
          <w:szCs w:val="21"/>
          <w:lang w:val="es-ES"/>
        </w:rPr>
        <w:t>e</w:t>
      </w:r>
      <w:r w:rsidR="009A0F13">
        <w:rPr>
          <w:rFonts w:asciiTheme="minorHAnsi" w:eastAsiaTheme="minorEastAsia" w:hAnsiTheme="minorHAnsi" w:cstheme="minorHAnsi"/>
          <w:sz w:val="21"/>
          <w:szCs w:val="21"/>
          <w:lang w:val="es-ES"/>
        </w:rPr>
        <w:t xml:space="preserve">l Mtro. </w:t>
      </w:r>
      <w:r w:rsidR="009A0F13" w:rsidRPr="007343F7">
        <w:rPr>
          <w:rFonts w:asciiTheme="minorHAnsi" w:eastAsiaTheme="minorEastAsia" w:hAnsiTheme="minorHAnsi" w:cstheme="minorHAnsi"/>
          <w:sz w:val="21"/>
          <w:szCs w:val="21"/>
          <w:lang w:val="es-ES"/>
        </w:rPr>
        <w:t>Miguel Ángel Hernández</w:t>
      </w:r>
      <w:r w:rsidR="009A0F13">
        <w:rPr>
          <w:rFonts w:asciiTheme="minorHAnsi" w:eastAsiaTheme="minorEastAsia" w:hAnsiTheme="minorHAnsi" w:cstheme="minorHAnsi"/>
          <w:sz w:val="21"/>
          <w:szCs w:val="21"/>
          <w:lang w:val="es-ES"/>
        </w:rPr>
        <w:t xml:space="preserve"> continua con</w:t>
      </w:r>
      <w:r w:rsidR="009A0F13" w:rsidRPr="00627E33">
        <w:rPr>
          <w:rFonts w:asciiTheme="minorHAnsi" w:eastAsiaTheme="minorEastAsia" w:hAnsiTheme="minorHAnsi" w:cstheme="minorHAnsi"/>
          <w:sz w:val="21"/>
          <w:szCs w:val="21"/>
          <w:lang w:val="es-ES"/>
        </w:rPr>
        <w:t xml:space="preserve"> </w:t>
      </w:r>
      <w:r w:rsidR="009A0F13">
        <w:rPr>
          <w:rFonts w:asciiTheme="minorHAnsi" w:eastAsiaTheme="minorEastAsia" w:hAnsiTheme="minorHAnsi" w:cstheme="minorHAnsi"/>
          <w:sz w:val="21"/>
          <w:szCs w:val="21"/>
          <w:lang w:val="es-ES"/>
        </w:rPr>
        <w:t>el</w:t>
      </w:r>
      <w:r w:rsidR="009A0F13" w:rsidRPr="00627E33">
        <w:rPr>
          <w:rFonts w:asciiTheme="minorHAnsi" w:eastAsiaTheme="minorEastAsia" w:hAnsiTheme="minorHAnsi" w:cstheme="minorHAnsi"/>
          <w:sz w:val="21"/>
          <w:szCs w:val="21"/>
          <w:lang w:val="es-ES"/>
        </w:rPr>
        <w:t xml:space="preserve"> </w:t>
      </w:r>
      <w:r w:rsidR="00BB62F4">
        <w:rPr>
          <w:rFonts w:asciiTheme="minorHAnsi" w:eastAsiaTheme="minorEastAsia" w:hAnsiTheme="minorHAnsi" w:cstheme="minorHAnsi"/>
          <w:sz w:val="21"/>
          <w:szCs w:val="21"/>
          <w:lang w:val="es-ES"/>
        </w:rPr>
        <w:t>siguiente</w:t>
      </w:r>
      <w:r w:rsidR="009A0F13" w:rsidRPr="00627E33">
        <w:rPr>
          <w:rFonts w:asciiTheme="minorHAnsi" w:eastAsiaTheme="minorEastAsia" w:hAnsiTheme="minorHAnsi" w:cstheme="minorHAnsi"/>
          <w:sz w:val="21"/>
          <w:szCs w:val="21"/>
          <w:lang w:val="es-ES"/>
        </w:rPr>
        <w:t xml:space="preserve"> punto del orden del día </w:t>
      </w:r>
      <w:r w:rsidR="009A0F13">
        <w:rPr>
          <w:rFonts w:asciiTheme="minorHAnsi" w:eastAsiaTheme="minorEastAsia" w:hAnsiTheme="minorHAnsi" w:cstheme="minorHAnsi"/>
          <w:sz w:val="21"/>
          <w:szCs w:val="21"/>
          <w:lang w:val="es-ES"/>
        </w:rPr>
        <w:t xml:space="preserve">que </w:t>
      </w:r>
      <w:r w:rsidR="009A0F13" w:rsidRPr="00CB21ED">
        <w:rPr>
          <w:rFonts w:asciiTheme="minorHAnsi" w:eastAsiaTheme="minorEastAsia" w:hAnsiTheme="minorHAnsi" w:cstheme="minorHAnsi"/>
          <w:sz w:val="21"/>
          <w:szCs w:val="21"/>
          <w:lang w:val="es-ES"/>
        </w:rPr>
        <w:t>corresponde a;</w:t>
      </w:r>
      <w:r w:rsidR="009A0F13" w:rsidRPr="00627E33">
        <w:rPr>
          <w:rFonts w:asciiTheme="minorHAnsi" w:eastAsiaTheme="minorEastAsia" w:hAnsiTheme="minorHAnsi" w:cstheme="minorHAnsi"/>
          <w:sz w:val="21"/>
          <w:szCs w:val="21"/>
          <w:lang w:val="es-ES"/>
        </w:rPr>
        <w:t xml:space="preserve"> </w:t>
      </w:r>
    </w:p>
    <w:p w14:paraId="348C1E1C" w14:textId="5EEEF128" w:rsidR="00C06300" w:rsidRDefault="00747277" w:rsidP="00BB62F4">
      <w:pPr>
        <w:spacing w:after="160"/>
        <w:ind w:left="284" w:right="49" w:hanging="284"/>
        <w:jc w:val="both"/>
        <w:rPr>
          <w:rFonts w:asciiTheme="minorHAnsi" w:eastAsiaTheme="minorEastAsia" w:hAnsiTheme="minorHAnsi" w:cstheme="minorHAnsi"/>
          <w:b/>
          <w:bCs/>
          <w:sz w:val="21"/>
          <w:szCs w:val="21"/>
          <w:lang w:val="es-ES"/>
        </w:rPr>
      </w:pPr>
      <w:r w:rsidRPr="003500CC">
        <w:rPr>
          <w:rFonts w:asciiTheme="minorHAnsi" w:eastAsiaTheme="minorEastAsia" w:hAnsiTheme="minorHAnsi" w:cstheme="minorHAnsi"/>
          <w:b/>
          <w:bCs/>
          <w:sz w:val="21"/>
          <w:szCs w:val="21"/>
          <w:lang w:val="es-ES"/>
        </w:rPr>
        <w:lastRenderedPageBreak/>
        <w:t>V.</w:t>
      </w:r>
      <w:r w:rsidR="007E0181" w:rsidRPr="003500CC">
        <w:rPr>
          <w:rFonts w:asciiTheme="minorHAnsi" w:eastAsiaTheme="minorEastAsia" w:hAnsiTheme="minorHAnsi" w:cstheme="minorHAnsi"/>
          <w:b/>
          <w:bCs/>
          <w:sz w:val="21"/>
          <w:szCs w:val="21"/>
          <w:lang w:val="es-ES"/>
        </w:rPr>
        <w:t xml:space="preserve"> </w:t>
      </w:r>
      <w:bookmarkEnd w:id="6"/>
      <w:r w:rsidR="00BB62F4" w:rsidRPr="00BB62F4">
        <w:rPr>
          <w:rFonts w:asciiTheme="minorHAnsi" w:eastAsiaTheme="minorEastAsia" w:hAnsiTheme="minorHAnsi" w:cstheme="minorHAnsi"/>
          <w:b/>
          <w:bCs/>
          <w:sz w:val="21"/>
          <w:szCs w:val="21"/>
          <w:lang w:val="es-ES"/>
        </w:rPr>
        <w:t xml:space="preserve">Presentación, y en su caso, aprobación, </w:t>
      </w:r>
      <w:bookmarkStart w:id="8" w:name="_Hlk213686613"/>
      <w:r w:rsidR="00BB62F4" w:rsidRPr="00BB62F4">
        <w:rPr>
          <w:rFonts w:asciiTheme="minorHAnsi" w:eastAsiaTheme="minorEastAsia" w:hAnsiTheme="minorHAnsi" w:cstheme="minorHAnsi"/>
          <w:b/>
          <w:bCs/>
          <w:sz w:val="21"/>
          <w:szCs w:val="21"/>
          <w:lang w:val="es-ES"/>
        </w:rPr>
        <w:t xml:space="preserve">del Informe Anual (2024-2025) del Comité de Participación </w:t>
      </w:r>
      <w:r w:rsidR="00BB62F4">
        <w:rPr>
          <w:rFonts w:asciiTheme="minorHAnsi" w:eastAsiaTheme="minorEastAsia" w:hAnsiTheme="minorHAnsi" w:cstheme="minorHAnsi"/>
          <w:b/>
          <w:bCs/>
          <w:sz w:val="21"/>
          <w:szCs w:val="21"/>
          <w:lang w:val="es-ES"/>
        </w:rPr>
        <w:t xml:space="preserve">          </w:t>
      </w:r>
      <w:r w:rsidR="00BB62F4" w:rsidRPr="00BB62F4">
        <w:rPr>
          <w:rFonts w:asciiTheme="minorHAnsi" w:eastAsiaTheme="minorEastAsia" w:hAnsiTheme="minorHAnsi" w:cstheme="minorHAnsi"/>
          <w:b/>
          <w:bCs/>
          <w:sz w:val="21"/>
          <w:szCs w:val="21"/>
          <w:lang w:val="es-ES"/>
        </w:rPr>
        <w:t>Social.</w:t>
      </w:r>
    </w:p>
    <w:bookmarkEnd w:id="8"/>
    <w:p w14:paraId="3F82AB4D" w14:textId="77777777" w:rsidR="00787ACE" w:rsidRPr="00787ACE" w:rsidRDefault="001708D5" w:rsidP="00787ACE">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 el Mtro. Vicente Viveros Reyes,</w:t>
      </w:r>
      <w:r w:rsidR="009A0F13">
        <w:rPr>
          <w:rFonts w:asciiTheme="minorHAnsi" w:eastAsiaTheme="minorEastAsia" w:hAnsiTheme="minorHAnsi" w:cstheme="minorHAnsi"/>
          <w:sz w:val="21"/>
          <w:szCs w:val="21"/>
          <w:lang w:val="es-ES"/>
        </w:rPr>
        <w:t xml:space="preserve"> comenta que,</w:t>
      </w:r>
      <w:r w:rsidR="00F45658" w:rsidRPr="00F45658">
        <w:rPr>
          <w:rFonts w:asciiTheme="minorHAnsi" w:eastAsiaTheme="minorEastAsia" w:hAnsiTheme="minorHAnsi" w:cstheme="minorHAnsi"/>
          <w:sz w:val="21"/>
          <w:szCs w:val="21"/>
          <w:lang w:val="es-ES"/>
        </w:rPr>
        <w:t xml:space="preserve"> </w:t>
      </w:r>
      <w:r w:rsidR="00787ACE" w:rsidRPr="00787ACE">
        <w:rPr>
          <w:rFonts w:asciiTheme="minorHAnsi" w:eastAsiaTheme="minorEastAsia" w:hAnsiTheme="minorHAnsi" w:cstheme="minorHAnsi"/>
          <w:sz w:val="21"/>
          <w:szCs w:val="21"/>
          <w:lang w:val="es-ES"/>
        </w:rPr>
        <w:t xml:space="preserve">con motivo de la conclusión de mi gestión como presidente del Comité de Participación Social, iniciada el 1 de noviembre de 2024, les propongo la aprobación del documento que corresponde al informe anual de actividades 2024-2025, en el que se plasmaron los proyectos y actividades de quienes integramos al Comité y realizamos del 1 de noviembre de 2024 al 30 de octubre de 2025.  </w:t>
      </w:r>
    </w:p>
    <w:p w14:paraId="12F27C85" w14:textId="77777777" w:rsidR="00787ACE" w:rsidRPr="00787ACE" w:rsidRDefault="00787ACE" w:rsidP="00787ACE">
      <w:pPr>
        <w:spacing w:after="160"/>
        <w:ind w:right="49"/>
        <w:jc w:val="both"/>
        <w:rPr>
          <w:rFonts w:asciiTheme="minorHAnsi" w:eastAsiaTheme="minorEastAsia" w:hAnsiTheme="minorHAnsi" w:cstheme="minorHAnsi"/>
          <w:sz w:val="21"/>
          <w:szCs w:val="21"/>
          <w:lang w:val="es-ES"/>
        </w:rPr>
      </w:pPr>
      <w:r w:rsidRPr="00787ACE">
        <w:rPr>
          <w:rFonts w:asciiTheme="minorHAnsi" w:eastAsiaTheme="minorEastAsia" w:hAnsiTheme="minorHAnsi" w:cstheme="minorHAnsi"/>
          <w:sz w:val="21"/>
          <w:szCs w:val="21"/>
          <w:lang w:val="es-ES"/>
        </w:rPr>
        <w:t xml:space="preserve">De igual forma, invito a quienes siguen esta transmisión en redes sociales, a que el próximo lunes 3 de noviembre de 2025 en punto de las 17:00 horas sigan la transmisión en vivo de dicho evento en las redes de la secretaría ejecutiva del sistema estatal anticorrupción, en que se dará un espacio a difundir las actividades que se plasman en el documento que se propone aprobar. </w:t>
      </w:r>
    </w:p>
    <w:p w14:paraId="0D22F00C" w14:textId="77777777" w:rsidR="00CB21ED" w:rsidRDefault="00787ACE" w:rsidP="00787ACE">
      <w:pPr>
        <w:spacing w:after="160"/>
        <w:ind w:right="49"/>
        <w:jc w:val="both"/>
        <w:rPr>
          <w:rFonts w:asciiTheme="minorHAnsi" w:eastAsiaTheme="minorEastAsia" w:hAnsiTheme="minorHAnsi" w:cstheme="minorHAnsi"/>
          <w:sz w:val="21"/>
          <w:szCs w:val="21"/>
          <w:lang w:val="es-ES"/>
        </w:rPr>
      </w:pPr>
      <w:r w:rsidRPr="00787ACE">
        <w:rPr>
          <w:rFonts w:asciiTheme="minorHAnsi" w:eastAsiaTheme="minorEastAsia" w:hAnsiTheme="minorHAnsi" w:cstheme="minorHAnsi"/>
          <w:sz w:val="21"/>
          <w:szCs w:val="21"/>
          <w:lang w:val="es-ES"/>
        </w:rPr>
        <w:t>Me gustaría saber si alguien tiene comentarios u observaciones al respecto, en virtud de no existir observaciones, le solicit</w:t>
      </w:r>
      <w:r w:rsidR="00CB21ED">
        <w:rPr>
          <w:rFonts w:asciiTheme="minorHAnsi" w:eastAsiaTheme="minorEastAsia" w:hAnsiTheme="minorHAnsi" w:cstheme="minorHAnsi"/>
          <w:sz w:val="21"/>
          <w:szCs w:val="21"/>
          <w:lang w:val="es-ES"/>
        </w:rPr>
        <w:t>a</w:t>
      </w:r>
      <w:r w:rsidRPr="00787ACE">
        <w:rPr>
          <w:rFonts w:asciiTheme="minorHAnsi" w:eastAsiaTheme="minorEastAsia" w:hAnsiTheme="minorHAnsi" w:cstheme="minorHAnsi"/>
          <w:sz w:val="21"/>
          <w:szCs w:val="21"/>
          <w:lang w:val="es-ES"/>
        </w:rPr>
        <w:t xml:space="preserve"> al Secretario de Acuerdos tomar el sentido de la votación de </w:t>
      </w:r>
      <w:r w:rsidRPr="00CB21ED">
        <w:rPr>
          <w:rFonts w:asciiTheme="minorHAnsi" w:eastAsiaTheme="minorEastAsia" w:hAnsiTheme="minorHAnsi" w:cstheme="minorHAnsi"/>
          <w:sz w:val="21"/>
          <w:szCs w:val="21"/>
          <w:lang w:val="es-ES"/>
        </w:rPr>
        <w:t>manera nominal</w:t>
      </w:r>
      <w:r w:rsidR="00CB21ED" w:rsidRPr="00CB21ED">
        <w:rPr>
          <w:rFonts w:asciiTheme="minorHAnsi" w:eastAsiaTheme="minorEastAsia" w:hAnsiTheme="minorHAnsi" w:cstheme="minorHAnsi"/>
          <w:sz w:val="21"/>
          <w:szCs w:val="21"/>
          <w:lang w:val="es-ES"/>
        </w:rPr>
        <w:t>.</w:t>
      </w:r>
    </w:p>
    <w:p w14:paraId="0BDD41CC" w14:textId="0D4CCCE6" w:rsidR="00151CF3" w:rsidRDefault="00CB21ED" w:rsidP="00787ACE">
      <w:pPr>
        <w:spacing w:after="160"/>
        <w:ind w:right="49"/>
        <w:jc w:val="both"/>
        <w:rPr>
          <w:rFonts w:asciiTheme="minorHAnsi" w:eastAsiaTheme="minorEastAsia" w:hAnsiTheme="minorHAnsi" w:cstheme="minorHAnsi"/>
          <w:sz w:val="21"/>
          <w:szCs w:val="21"/>
        </w:rPr>
      </w:pPr>
      <w:r w:rsidRPr="00CB21ED">
        <w:rPr>
          <w:rFonts w:asciiTheme="minorHAnsi" w:eastAsiaTheme="minorEastAsia" w:hAnsiTheme="minorHAnsi" w:cstheme="minorHAnsi"/>
          <w:sz w:val="21"/>
          <w:szCs w:val="21"/>
        </w:rPr>
        <w:t>En uso de la voz, el Mtro. Miguel Hernández pu</w:t>
      </w:r>
      <w:r>
        <w:rPr>
          <w:rFonts w:asciiTheme="minorHAnsi" w:eastAsiaTheme="minorEastAsia" w:hAnsiTheme="minorHAnsi" w:cstheme="minorHAnsi"/>
          <w:sz w:val="21"/>
          <w:szCs w:val="21"/>
        </w:rPr>
        <w:t>ne</w:t>
      </w:r>
      <w:r w:rsidRPr="00CB21ED">
        <w:rPr>
          <w:rFonts w:asciiTheme="minorHAnsi" w:eastAsiaTheme="minorEastAsia" w:hAnsiTheme="minorHAnsi" w:cstheme="minorHAnsi"/>
          <w:sz w:val="21"/>
          <w:szCs w:val="21"/>
        </w:rPr>
        <w:t xml:space="preserve"> a consideración la propuesta. Por lo que, en votación nominal con los votos de</w:t>
      </w:r>
      <w:r w:rsidRPr="00CB21ED">
        <w:rPr>
          <w:rFonts w:asciiTheme="minorHAnsi" w:eastAsiaTheme="minorEastAsia" w:hAnsiTheme="minorHAnsi" w:cstheme="minorHAnsi"/>
          <w:b/>
          <w:bCs/>
          <w:sz w:val="21"/>
          <w:szCs w:val="21"/>
        </w:rPr>
        <w:t>, Pedro Vicente Viveros Reyes, Neyra Josefa Godoy Rodríguez, Mónica Lizeth Ruiz Preciado, Arturo Antonio Ríos Bojórquez y Miguel Ángel Hernández Velázquez,</w:t>
      </w:r>
      <w:r w:rsidRPr="00CB21ED">
        <w:rPr>
          <w:rFonts w:asciiTheme="minorHAnsi" w:eastAsiaTheme="minorEastAsia" w:hAnsiTheme="minorHAnsi" w:cstheme="minorHAnsi"/>
          <w:sz w:val="21"/>
          <w:szCs w:val="21"/>
        </w:rPr>
        <w:t xml:space="preserve"> se aprobó por unanimidad,</w:t>
      </w:r>
      <w:r w:rsidR="003418DF">
        <w:t xml:space="preserve"> </w:t>
      </w:r>
      <w:r w:rsidR="003418DF" w:rsidRPr="003418DF">
        <w:rPr>
          <w:rFonts w:asciiTheme="minorHAnsi" w:eastAsiaTheme="minorEastAsia" w:hAnsiTheme="minorHAnsi" w:cstheme="minorHAnsi"/>
          <w:sz w:val="21"/>
          <w:szCs w:val="21"/>
        </w:rPr>
        <w:t>el Informe Anual (2024-2025) del Comité de Participación Social.</w:t>
      </w:r>
    </w:p>
    <w:p w14:paraId="29C4A2EF" w14:textId="55E3C6DD" w:rsidR="003418DF" w:rsidRDefault="003418DF" w:rsidP="003418DF">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Pedro Vicente Viveros</w:t>
      </w:r>
      <w:r w:rsidRPr="003A0BE4">
        <w:rPr>
          <w:rFonts w:asciiTheme="minorHAnsi" w:eastAsiaTheme="minorEastAsia" w:hAnsiTheme="minorHAnsi" w:cstheme="minorHAnsi"/>
          <w:sz w:val="21"/>
          <w:szCs w:val="21"/>
          <w:lang w:val="es-ES"/>
        </w:rPr>
        <w:t>,</w:t>
      </w:r>
      <w:r w:rsidRPr="005C1E16">
        <w:rPr>
          <w:rFonts w:asciiTheme="minorHAnsi" w:hAnsiTheme="minorHAnsi" w:cstheme="minorHAnsi"/>
          <w:sz w:val="21"/>
          <w:szCs w:val="21"/>
        </w:rPr>
        <w:t xml:space="preserve"> instruye al personal del CPS a realizar las gestiones y trámites que permitan dar cumplimiento</w:t>
      </w:r>
      <w:r>
        <w:rPr>
          <w:rFonts w:asciiTheme="minorHAnsi" w:hAnsiTheme="minorHAnsi" w:cstheme="minorHAnsi"/>
          <w:sz w:val="21"/>
          <w:szCs w:val="21"/>
        </w:rPr>
        <w:t xml:space="preserve"> </w:t>
      </w:r>
      <w:r w:rsidRPr="00AD7964">
        <w:rPr>
          <w:rFonts w:asciiTheme="minorHAnsi" w:hAnsiTheme="minorHAnsi" w:cstheme="minorHAnsi"/>
          <w:sz w:val="21"/>
          <w:szCs w:val="21"/>
        </w:rPr>
        <w:t>a</w:t>
      </w:r>
      <w:r>
        <w:rPr>
          <w:rFonts w:asciiTheme="minorHAnsi" w:hAnsiTheme="minorHAnsi" w:cstheme="minorHAnsi"/>
          <w:sz w:val="21"/>
          <w:szCs w:val="21"/>
        </w:rPr>
        <w:t xml:space="preserve"> lo anterior expuesto, </w:t>
      </w:r>
      <w:r w:rsidRPr="003418DF">
        <w:rPr>
          <w:rFonts w:asciiTheme="minorHAnsi" w:hAnsiTheme="minorHAnsi" w:cstheme="minorHAnsi"/>
          <w:sz w:val="21"/>
          <w:szCs w:val="21"/>
        </w:rPr>
        <w:t>por lo que el documento aprobado será publicado en la página web del Comité de Participación Social para que sean de carácter público, para los efectos legales y administrativos a que haya lugar</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w:t>
      </w:r>
    </w:p>
    <w:p w14:paraId="0B639410" w14:textId="5F7B1474" w:rsidR="003418DF" w:rsidRPr="00272F8D" w:rsidRDefault="003418DF" w:rsidP="003418DF">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502453F0" w14:textId="1E025A94" w:rsidR="003418DF" w:rsidRDefault="00151CF3" w:rsidP="003418DF">
      <w:pPr>
        <w:spacing w:after="160"/>
        <w:ind w:left="284" w:right="49" w:hanging="284"/>
        <w:jc w:val="both"/>
        <w:rPr>
          <w:rFonts w:asciiTheme="minorHAnsi" w:eastAsiaTheme="minorEastAsia" w:hAnsiTheme="minorHAnsi" w:cstheme="minorHAnsi"/>
          <w:b/>
          <w:bCs/>
          <w:sz w:val="21"/>
          <w:szCs w:val="21"/>
          <w:lang w:val="es-ES"/>
        </w:rPr>
      </w:pPr>
      <w:r w:rsidRPr="00151CF3">
        <w:rPr>
          <w:rFonts w:asciiTheme="minorHAnsi" w:eastAsiaTheme="minorEastAsia" w:hAnsiTheme="minorHAnsi" w:cstheme="minorHAnsi"/>
          <w:b/>
          <w:bCs/>
          <w:sz w:val="21"/>
          <w:szCs w:val="21"/>
          <w:lang w:val="es-ES"/>
        </w:rPr>
        <w:t>VI.</w:t>
      </w:r>
      <w:r w:rsidR="00D65688">
        <w:rPr>
          <w:rFonts w:asciiTheme="minorHAnsi" w:eastAsiaTheme="minorEastAsia" w:hAnsiTheme="minorHAnsi" w:cstheme="minorHAnsi"/>
          <w:b/>
          <w:bCs/>
          <w:sz w:val="21"/>
          <w:szCs w:val="21"/>
          <w:lang w:val="es-ES"/>
        </w:rPr>
        <w:t xml:space="preserve"> </w:t>
      </w:r>
      <w:r w:rsidR="003418DF" w:rsidRPr="003418DF">
        <w:rPr>
          <w:rFonts w:asciiTheme="minorHAnsi" w:eastAsiaTheme="minorEastAsia" w:hAnsiTheme="minorHAnsi" w:cstheme="minorHAnsi"/>
          <w:b/>
          <w:bCs/>
          <w:sz w:val="21"/>
          <w:szCs w:val="21"/>
          <w:lang w:val="es-ES"/>
        </w:rPr>
        <w:t xml:space="preserve">Presentación, y en su caso, aprobación, </w:t>
      </w:r>
      <w:bookmarkStart w:id="9" w:name="_Hlk213687942"/>
      <w:r w:rsidR="003418DF" w:rsidRPr="003418DF">
        <w:rPr>
          <w:rFonts w:asciiTheme="minorHAnsi" w:eastAsiaTheme="minorEastAsia" w:hAnsiTheme="minorHAnsi" w:cstheme="minorHAnsi"/>
          <w:b/>
          <w:bCs/>
          <w:sz w:val="21"/>
          <w:szCs w:val="21"/>
          <w:lang w:val="es-ES"/>
        </w:rPr>
        <w:t>del acuerdo de colaboración entre el Comité de Participación Social y el H. Ayuntamiento de Guadalajara.</w:t>
      </w:r>
      <w:bookmarkEnd w:id="9"/>
    </w:p>
    <w:p w14:paraId="00BAA8FA" w14:textId="77777777" w:rsidR="001123D0" w:rsidRDefault="001123D0" w:rsidP="00806299">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Vicente Viveros Reyes, comenta que </w:t>
      </w:r>
      <w:r w:rsidRPr="001123D0">
        <w:rPr>
          <w:rFonts w:asciiTheme="minorHAnsi" w:eastAsiaTheme="minorEastAsia" w:hAnsiTheme="minorHAnsi" w:cstheme="minorHAnsi"/>
          <w:sz w:val="21"/>
          <w:szCs w:val="21"/>
          <w:lang w:val="es-ES"/>
        </w:rPr>
        <w:t>En este punto quiero poner a consideración y a votación correspondiente la firma de un acuerdo de colaboración entre el Comité de Participación Social y el H. Ayuntamiento de Guadalajara</w:t>
      </w:r>
      <w:r>
        <w:rPr>
          <w:rFonts w:asciiTheme="minorHAnsi" w:eastAsiaTheme="minorEastAsia" w:hAnsiTheme="minorHAnsi" w:cstheme="minorHAnsi"/>
          <w:sz w:val="21"/>
          <w:szCs w:val="21"/>
          <w:lang w:val="es-ES"/>
        </w:rPr>
        <w:t>, y de la buena relación que tienen con el gobierno municipal de Guadalajara, con todas sus áreas, y en particular con la Contraloría Ciudadana, donde participaron en el proceso de selección de la actual contralora si no de los dos procesos anteriores, en el ayuntamiento de Guadalajara.</w:t>
      </w:r>
    </w:p>
    <w:p w14:paraId="317056B3" w14:textId="27E702A7" w:rsidR="003418DF" w:rsidRPr="00592DAB" w:rsidRDefault="001123D0" w:rsidP="00806299">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Es por lo que, en esa voluntad de colaborar en la impartición </w:t>
      </w:r>
      <w:r w:rsidRPr="001123D0">
        <w:rPr>
          <w:rFonts w:asciiTheme="minorHAnsi" w:eastAsiaTheme="minorEastAsia" w:hAnsiTheme="minorHAnsi" w:cstheme="minorHAnsi"/>
          <w:sz w:val="21"/>
          <w:szCs w:val="21"/>
          <w:lang w:val="es-ES"/>
        </w:rPr>
        <w:t xml:space="preserve">de pláticas, de trabajo en conjunto, o algunas charlas en temas sobre ética, integridad y combate a la corrupción, poniendo sobre la mesa si no tienen inconveniente que en su momento sigan los trámites correspondientes y se manden oficios para poner una fecha para la firma de este acuerdo de colaboración; por lo que, le solicitaría de manera económica </w:t>
      </w:r>
      <w:r w:rsidRPr="001123D0">
        <w:rPr>
          <w:rFonts w:asciiTheme="minorHAnsi" w:eastAsiaTheme="minorEastAsia" w:hAnsiTheme="minorHAnsi" w:cstheme="minorHAnsi"/>
          <w:sz w:val="21"/>
          <w:szCs w:val="21"/>
          <w:lang w:val="es-ES"/>
        </w:rPr>
        <w:lastRenderedPageBreak/>
        <w:t>manifestar su voto, y les pide levantar la mano;</w:t>
      </w:r>
      <w:r>
        <w:rPr>
          <w:rFonts w:asciiTheme="minorHAnsi" w:eastAsiaTheme="minorEastAsia" w:hAnsiTheme="minorHAnsi" w:cstheme="minorHAnsi"/>
          <w:sz w:val="21"/>
          <w:szCs w:val="21"/>
          <w:lang w:val="es-ES"/>
        </w:rPr>
        <w:t xml:space="preserve"> por lo que se aprueba por unanimidad, </w:t>
      </w:r>
      <w:r w:rsidRPr="001123D0">
        <w:rPr>
          <w:rFonts w:asciiTheme="minorHAnsi" w:eastAsiaTheme="minorEastAsia" w:hAnsiTheme="minorHAnsi" w:cstheme="minorHAnsi"/>
          <w:sz w:val="21"/>
          <w:szCs w:val="21"/>
          <w:lang w:val="es-ES"/>
        </w:rPr>
        <w:t>el acuerdo de colaboración entre el Comité de Participación Social y el H. Ayuntamiento de Guadalajara</w:t>
      </w:r>
      <w:r>
        <w:rPr>
          <w:rFonts w:asciiTheme="minorHAnsi" w:eastAsiaTheme="minorEastAsia" w:hAnsiTheme="minorHAnsi" w:cstheme="minorHAnsi"/>
          <w:sz w:val="21"/>
          <w:szCs w:val="21"/>
          <w:lang w:val="es-ES"/>
        </w:rPr>
        <w:t>; y le pide al Secretario continuar con el siguiente punto del orden del día que corresponde;</w:t>
      </w:r>
    </w:p>
    <w:p w14:paraId="0FE8197E" w14:textId="77A6457C" w:rsidR="00806299" w:rsidRDefault="00592DAB" w:rsidP="00806299">
      <w:pPr>
        <w:spacing w:after="160"/>
        <w:ind w:right="49"/>
        <w:jc w:val="both"/>
        <w:rPr>
          <w:rFonts w:asciiTheme="minorHAnsi" w:eastAsiaTheme="minorEastAsia" w:hAnsiTheme="minorHAnsi" w:cstheme="minorHAnsi"/>
          <w:b/>
          <w:bCs/>
          <w:sz w:val="21"/>
          <w:szCs w:val="21"/>
          <w:lang w:val="es-ES"/>
        </w:rPr>
      </w:pPr>
      <w:r w:rsidRPr="003D5D7D">
        <w:rPr>
          <w:rFonts w:asciiTheme="minorHAnsi" w:eastAsiaTheme="minorEastAsia" w:hAnsiTheme="minorHAnsi" w:cstheme="minorHAnsi"/>
          <w:b/>
          <w:bCs/>
          <w:sz w:val="21"/>
          <w:szCs w:val="21"/>
          <w:lang w:val="es-ES"/>
        </w:rPr>
        <w:t>VI</w:t>
      </w:r>
      <w:r>
        <w:rPr>
          <w:rFonts w:asciiTheme="minorHAnsi" w:eastAsiaTheme="minorEastAsia" w:hAnsiTheme="minorHAnsi" w:cstheme="minorHAnsi"/>
          <w:b/>
          <w:bCs/>
          <w:sz w:val="21"/>
          <w:szCs w:val="21"/>
          <w:lang w:val="es-ES"/>
        </w:rPr>
        <w:t xml:space="preserve">I. </w:t>
      </w:r>
      <w:r w:rsidR="00D65688" w:rsidRPr="003D5D7D">
        <w:rPr>
          <w:rFonts w:asciiTheme="minorHAnsi" w:eastAsiaTheme="minorEastAsia" w:hAnsiTheme="minorHAnsi" w:cstheme="minorHAnsi"/>
          <w:b/>
          <w:bCs/>
          <w:sz w:val="21"/>
          <w:szCs w:val="21"/>
          <w:lang w:val="es-ES"/>
        </w:rPr>
        <w:t>Asuntos Varios.</w:t>
      </w:r>
      <w:r w:rsidR="00D65688">
        <w:rPr>
          <w:rFonts w:asciiTheme="minorHAnsi" w:eastAsiaTheme="minorEastAsia" w:hAnsiTheme="minorHAnsi" w:cstheme="minorHAnsi"/>
          <w:b/>
          <w:bCs/>
          <w:sz w:val="21"/>
          <w:szCs w:val="21"/>
          <w:lang w:val="es-ES"/>
        </w:rPr>
        <w:t xml:space="preserve"> </w:t>
      </w:r>
      <w:r>
        <w:rPr>
          <w:rFonts w:asciiTheme="minorHAnsi" w:eastAsiaTheme="minorEastAsia" w:hAnsiTheme="minorHAnsi" w:cstheme="minorHAnsi"/>
          <w:b/>
          <w:bCs/>
          <w:sz w:val="21"/>
          <w:szCs w:val="21"/>
          <w:lang w:val="es-ES"/>
        </w:rPr>
        <w:t xml:space="preserve"> </w:t>
      </w:r>
    </w:p>
    <w:p w14:paraId="548AA862" w14:textId="78877036" w:rsidR="001A539E" w:rsidRDefault="00116388"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En uso de la voz el Mtro. Miguel Hernández</w:t>
      </w:r>
      <w:r w:rsidR="00592DAB">
        <w:rPr>
          <w:rFonts w:asciiTheme="minorHAnsi" w:eastAsiaTheme="minorEastAsia" w:hAnsiTheme="minorHAnsi" w:cstheme="minorHAnsi"/>
          <w:sz w:val="21"/>
          <w:szCs w:val="21"/>
          <w:lang w:val="es-ES"/>
        </w:rPr>
        <w:t xml:space="preserve">, hace mención del fin de un ciclo y en inicio de uno nuevo y </w:t>
      </w:r>
      <w:r w:rsidR="00592DAB" w:rsidRPr="001A539E">
        <w:rPr>
          <w:rFonts w:asciiTheme="minorHAnsi" w:eastAsiaTheme="minorEastAsia" w:hAnsiTheme="minorHAnsi" w:cstheme="minorHAnsi"/>
          <w:sz w:val="21"/>
          <w:szCs w:val="21"/>
          <w:lang w:val="es-ES"/>
        </w:rPr>
        <w:t>expresa su reconocimiento al Mtro. Pedro Vicente Viveros Reyes, quien durante su periodo comprendido 2024</w:t>
      </w:r>
      <w:r w:rsidR="00487EB4">
        <w:rPr>
          <w:rFonts w:asciiTheme="minorHAnsi" w:eastAsiaTheme="minorEastAsia" w:hAnsiTheme="minorHAnsi" w:cstheme="minorHAnsi"/>
          <w:sz w:val="21"/>
          <w:szCs w:val="21"/>
          <w:lang w:val="es-ES"/>
        </w:rPr>
        <w:t xml:space="preserve">-2025 hizo aportaciones importantes al comité y le desea el mejor de los éxitos así también felicita a la Mtra. Neyra, quien asumirá la presidencia el 1 de noviembre y </w:t>
      </w:r>
      <w:r w:rsidR="001A539E">
        <w:rPr>
          <w:rFonts w:asciiTheme="minorHAnsi" w:eastAsiaTheme="minorEastAsia" w:hAnsiTheme="minorHAnsi" w:cstheme="minorHAnsi"/>
          <w:sz w:val="21"/>
          <w:szCs w:val="21"/>
          <w:lang w:val="es-ES"/>
        </w:rPr>
        <w:t>les</w:t>
      </w:r>
      <w:r w:rsidR="00487EB4">
        <w:rPr>
          <w:rFonts w:asciiTheme="minorHAnsi" w:eastAsiaTheme="minorEastAsia" w:hAnsiTheme="minorHAnsi" w:cstheme="minorHAnsi"/>
          <w:sz w:val="21"/>
          <w:szCs w:val="21"/>
          <w:lang w:val="es-ES"/>
        </w:rPr>
        <w:t xml:space="preserve"> brida todo su apoyo a futuros proyectos con el comité</w:t>
      </w:r>
      <w:r w:rsidR="001A539E">
        <w:rPr>
          <w:rFonts w:asciiTheme="minorHAnsi" w:eastAsiaTheme="minorEastAsia" w:hAnsiTheme="minorHAnsi" w:cstheme="minorHAnsi"/>
          <w:sz w:val="21"/>
          <w:szCs w:val="21"/>
          <w:lang w:val="es-ES"/>
        </w:rPr>
        <w:t>;</w:t>
      </w:r>
      <w:r w:rsidR="00487EB4">
        <w:rPr>
          <w:rFonts w:asciiTheme="minorHAnsi" w:eastAsiaTheme="minorEastAsia" w:hAnsiTheme="minorHAnsi" w:cstheme="minorHAnsi"/>
          <w:sz w:val="21"/>
          <w:szCs w:val="21"/>
          <w:lang w:val="es-ES"/>
        </w:rPr>
        <w:t xml:space="preserve"> </w:t>
      </w:r>
    </w:p>
    <w:p w14:paraId="71F8C639" w14:textId="77777777" w:rsidR="001A539E" w:rsidRDefault="001A539E"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w:t>
      </w:r>
      <w:r w:rsidR="00487EB4">
        <w:rPr>
          <w:rFonts w:asciiTheme="minorHAnsi" w:eastAsiaTheme="minorEastAsia" w:hAnsiTheme="minorHAnsi" w:cstheme="minorHAnsi"/>
          <w:sz w:val="21"/>
          <w:szCs w:val="21"/>
          <w:lang w:val="es-ES"/>
        </w:rPr>
        <w:t xml:space="preserve"> cede el uso de la voz a la Mtra Neyra Godoy quien reconoce el gran labor del Mtro. Vicente Viveros y hace mención de las virtudes que lo caracterizan, como un hombre de apertura, un hombre generoso, un hombre cercano, un hombre con gran objetividad, un hombre con un gran liderazgo, de una gran tenacidad y profundamente comprometido con la agenda del sistema y con los asuntos públicos; y que en su tomada de protesta fue definido como un hombre de una alta sensibilidad política,</w:t>
      </w:r>
      <w:r w:rsidR="0098638D">
        <w:rPr>
          <w:rFonts w:asciiTheme="minorHAnsi" w:eastAsiaTheme="minorEastAsia" w:hAnsiTheme="minorHAnsi" w:cstheme="minorHAnsi"/>
          <w:sz w:val="21"/>
          <w:szCs w:val="21"/>
          <w:lang w:val="es-ES"/>
        </w:rPr>
        <w:t xml:space="preserve"> y agradece el apoyo y la ayuda incondicional hacia sus compañeros; </w:t>
      </w:r>
    </w:p>
    <w:p w14:paraId="521C04C4" w14:textId="77777777" w:rsidR="001A539E" w:rsidRDefault="001A539E"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w:t>
      </w:r>
      <w:r w:rsidR="0098638D">
        <w:rPr>
          <w:rFonts w:asciiTheme="minorHAnsi" w:eastAsiaTheme="minorEastAsia" w:hAnsiTheme="minorHAnsi" w:cstheme="minorHAnsi"/>
          <w:sz w:val="21"/>
          <w:szCs w:val="21"/>
          <w:lang w:val="es-ES"/>
        </w:rPr>
        <w:t xml:space="preserve"> en uso de la voz la Mtra. Monica Ruiz, agradece los aprendizajes con cada uno de los dos presidentes que le han tocado, y reconoce que cada uno de ellos tiene sus virtudes </w:t>
      </w:r>
      <w:r w:rsidR="00487EB4">
        <w:rPr>
          <w:rFonts w:asciiTheme="minorHAnsi" w:eastAsiaTheme="minorEastAsia" w:hAnsiTheme="minorHAnsi" w:cstheme="minorHAnsi"/>
          <w:sz w:val="21"/>
          <w:szCs w:val="21"/>
          <w:lang w:val="es-ES"/>
        </w:rPr>
        <w:t xml:space="preserve"> </w:t>
      </w:r>
      <w:r w:rsidR="0098638D">
        <w:rPr>
          <w:rFonts w:asciiTheme="minorHAnsi" w:eastAsiaTheme="minorEastAsia" w:hAnsiTheme="minorHAnsi" w:cstheme="minorHAnsi"/>
          <w:sz w:val="21"/>
          <w:szCs w:val="21"/>
          <w:lang w:val="es-ES"/>
        </w:rPr>
        <w:t>y destaca todo el apoyo que ha recibido por parte de él en los proyectos, su gran apertura, su disposición y desde luego la orientación que les brido en cada uno de sus proyectos, y la manera en que los enseño a trabajar de una manera distinta</w:t>
      </w:r>
      <w:r w:rsidR="00A93762">
        <w:rPr>
          <w:rFonts w:asciiTheme="minorHAnsi" w:eastAsiaTheme="minorEastAsia" w:hAnsiTheme="minorHAnsi" w:cstheme="minorHAnsi"/>
          <w:sz w:val="21"/>
          <w:szCs w:val="21"/>
          <w:lang w:val="es-ES"/>
        </w:rPr>
        <w:t>, con apertura y creatividad; y destacar el reconocimiento que tiene no solo a nivel estatal si no nacional para seguir trabajando y los impulsa a tener esas ambiciones y esos reconocimientos como figura  a seguir y buscar llegar más allá, reconoce su gran labor como líder y el buscar siempre el sí, y que algo que lo caracteriza es que nunca se le cierran las puertas y le agradece mucho el haber coincidido con él primero como compañero y después como presidente del comité y felicita a la Mtra. Neyra Godoy  como próxima presidenta y reitera su compromiso para seguir trabajando en conjunto;</w:t>
      </w:r>
      <w:r w:rsidR="00561136">
        <w:rPr>
          <w:rFonts w:asciiTheme="minorHAnsi" w:eastAsiaTheme="minorEastAsia" w:hAnsiTheme="minorHAnsi" w:cstheme="minorHAnsi"/>
          <w:sz w:val="21"/>
          <w:szCs w:val="21"/>
          <w:lang w:val="es-ES"/>
        </w:rPr>
        <w:t xml:space="preserve"> </w:t>
      </w:r>
    </w:p>
    <w:p w14:paraId="058642FE" w14:textId="335EACE8" w:rsidR="00592DAB" w:rsidRDefault="001A539E"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w:t>
      </w:r>
      <w:r w:rsidR="00561136">
        <w:rPr>
          <w:rFonts w:asciiTheme="minorHAnsi" w:eastAsiaTheme="minorEastAsia" w:hAnsiTheme="minorHAnsi" w:cstheme="minorHAnsi"/>
          <w:sz w:val="21"/>
          <w:szCs w:val="21"/>
          <w:lang w:val="es-ES"/>
        </w:rPr>
        <w:t>n uso de la voz el Mtro. Arturo Ríos, comienza con un dicho de Pablo Neruda que dice “ Que corto es el amor y que largo es el olvido” en esa lógica personal reconoce que el Mtro. Vicente es una gran persona y lo valora mucho al igual que muchas personas lo hacen, y reconoce que con el no hay medias tintas y eso es muy bueno de reconocer, pues se sabe enojar al igual que sabe escuchar y eso da una certeza en la relación de las personas con quienes buscan algo en común y agradece lo enseñado en este año y sabe que la mejor forma de enseñar es en la práctica, con el ejemplo y aprecia mucho la comprensión y el acompañamiento y valora mucho su enseñanza de pensar en grande y felicita a la Mtra. Neyra y el compromiso</w:t>
      </w:r>
      <w:r w:rsidR="00B92929">
        <w:rPr>
          <w:rFonts w:asciiTheme="minorHAnsi" w:eastAsiaTheme="minorEastAsia" w:hAnsiTheme="minorHAnsi" w:cstheme="minorHAnsi"/>
          <w:sz w:val="21"/>
          <w:szCs w:val="21"/>
          <w:lang w:val="es-ES"/>
        </w:rPr>
        <w:t xml:space="preserve"> del trabajo que sigue con ella y su disposición, concluye;</w:t>
      </w:r>
    </w:p>
    <w:p w14:paraId="24E6A28D" w14:textId="77777777" w:rsidR="00B57C1A" w:rsidRDefault="00B92929"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Vicente Viveros agradece las palabras de afecto hacia su persona y quiere destacar la institucionalidad del Comité desde Jorge a la Torre , todos os que han formado parte del CPS, y reconoce el gran labor que se ha realizado a pesar de las diferencias que existe entre los integrantes, y refiere que así tiene que ser con los órganos colegiados y eso a enriquecido las diversas opiniones de todos, y que se </w:t>
      </w:r>
      <w:r>
        <w:rPr>
          <w:rFonts w:asciiTheme="minorHAnsi" w:eastAsiaTheme="minorEastAsia" w:hAnsiTheme="minorHAnsi" w:cstheme="minorHAnsi"/>
          <w:sz w:val="21"/>
          <w:szCs w:val="21"/>
          <w:lang w:val="es-ES"/>
        </w:rPr>
        <w:lastRenderedPageBreak/>
        <w:t>dirimieron de la manera mas pacifica y mas civilizada posible sin dejar de mantener las posiciones de cada integrante</w:t>
      </w:r>
      <w:r w:rsidR="00B57C1A">
        <w:rPr>
          <w:rFonts w:asciiTheme="minorHAnsi" w:eastAsiaTheme="minorEastAsia" w:hAnsiTheme="minorHAnsi" w:cstheme="minorHAnsi"/>
          <w:sz w:val="21"/>
          <w:szCs w:val="21"/>
          <w:lang w:val="es-ES"/>
        </w:rPr>
        <w:t>.</w:t>
      </w:r>
    </w:p>
    <w:p w14:paraId="3FE82619" w14:textId="77777777" w:rsidR="00B57C1A" w:rsidRDefault="00B57C1A"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w:t>
      </w:r>
      <w:r w:rsidR="00B92929">
        <w:rPr>
          <w:rFonts w:asciiTheme="minorHAnsi" w:eastAsiaTheme="minorEastAsia" w:hAnsiTheme="minorHAnsi" w:cstheme="minorHAnsi"/>
          <w:sz w:val="21"/>
          <w:szCs w:val="21"/>
          <w:lang w:val="es-ES"/>
        </w:rPr>
        <w:t xml:space="preserve"> hay que destacarlo por que no en todos los CPCs u Órganos Colegiados no seda esa civilidad de la discusión y el trabajo que tienen que realizar en combate a los actos de corrupción</w:t>
      </w:r>
      <w:r>
        <w:rPr>
          <w:rFonts w:asciiTheme="minorHAnsi" w:eastAsiaTheme="minorEastAsia" w:hAnsiTheme="minorHAnsi" w:cstheme="minorHAnsi"/>
          <w:sz w:val="21"/>
          <w:szCs w:val="21"/>
          <w:lang w:val="es-ES"/>
        </w:rPr>
        <w:t>; y menciona que el próximo integrante del CPS</w:t>
      </w:r>
      <w:r w:rsidR="00B92929">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cuenta con todo lo necesario para continuar con el trabajo que requiere el comité; y sin incurrir en una falta administrativa que se podría generar por reconocer que sus compañeros del CPS son sus amigos, en un momento muy emotivo sus compañeros manifiestan el afecto incondicional al Mtro. Vicente Viveros.</w:t>
      </w:r>
    </w:p>
    <w:p w14:paraId="45CBD941" w14:textId="77777777" w:rsidR="001A539E" w:rsidRDefault="00B57C1A"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 continuando con la Sesión el Mtro. Vicente Viveros menciona que la Siguiente sesión será el sábado primero para la primera sesión de la Mtra. Neyra Godoy como presidenta</w:t>
      </w:r>
      <w:r w:rsidR="009303BD">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y para dar la bienvenida al nuevo integrante</w:t>
      </w:r>
      <w:r w:rsidR="009303BD">
        <w:rPr>
          <w:rFonts w:asciiTheme="minorHAnsi" w:eastAsiaTheme="minorEastAsia" w:hAnsiTheme="minorHAnsi" w:cstheme="minorHAnsi"/>
          <w:sz w:val="21"/>
          <w:szCs w:val="21"/>
          <w:lang w:val="es-ES"/>
        </w:rPr>
        <w:t xml:space="preserve"> del CPS,</w:t>
      </w:r>
      <w:r>
        <w:rPr>
          <w:rFonts w:asciiTheme="minorHAnsi" w:eastAsiaTheme="minorEastAsia" w:hAnsiTheme="minorHAnsi" w:cstheme="minorHAnsi"/>
          <w:sz w:val="21"/>
          <w:szCs w:val="21"/>
          <w:lang w:val="es-ES"/>
        </w:rPr>
        <w:t xml:space="preserve"> y el lunes 3 de noviembre  las 5 el informe y la toma de protesta de la nueva presidenta, el martes 4 de noviembre a las 13 </w:t>
      </w:r>
      <w:r w:rsidR="009303BD">
        <w:rPr>
          <w:rFonts w:asciiTheme="minorHAnsi" w:eastAsiaTheme="minorEastAsia" w:hAnsiTheme="minorHAnsi" w:cstheme="minorHAnsi"/>
          <w:sz w:val="21"/>
          <w:szCs w:val="21"/>
          <w:lang w:val="es-ES"/>
        </w:rPr>
        <w:t>horas en el centro de la amistad internacional la firma de acuerdo anticorrupción con los poderes y con los 125 ayuntamiento, y quiere mandar una felicitación a sus compañeros del estado de México y de Guanajuato por sus informes, y quiere agregar que en los siguientes eventos podrán dar cuenta de un logro que es que todos los entes públicos del estado tengan su programa institucional anticorrupción</w:t>
      </w:r>
      <w:r w:rsidR="001A539E">
        <w:rPr>
          <w:rFonts w:asciiTheme="minorHAnsi" w:eastAsiaTheme="minorEastAsia" w:hAnsiTheme="minorHAnsi" w:cstheme="minorHAnsi"/>
          <w:sz w:val="21"/>
          <w:szCs w:val="21"/>
          <w:lang w:val="es-ES"/>
        </w:rPr>
        <w:t>.</w:t>
      </w:r>
      <w:r w:rsidR="009303BD">
        <w:rPr>
          <w:rFonts w:asciiTheme="minorHAnsi" w:eastAsiaTheme="minorEastAsia" w:hAnsiTheme="minorHAnsi" w:cstheme="minorHAnsi"/>
          <w:sz w:val="21"/>
          <w:szCs w:val="21"/>
          <w:lang w:val="es-ES"/>
        </w:rPr>
        <w:t xml:space="preserve"> </w:t>
      </w:r>
    </w:p>
    <w:p w14:paraId="246A021F" w14:textId="0AC86B5F" w:rsidR="00B92929" w:rsidRDefault="001A539E" w:rsidP="003E5628">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Q</w:t>
      </w:r>
      <w:r w:rsidR="009303BD">
        <w:rPr>
          <w:rFonts w:asciiTheme="minorHAnsi" w:eastAsiaTheme="minorEastAsia" w:hAnsiTheme="minorHAnsi" w:cstheme="minorHAnsi"/>
          <w:sz w:val="21"/>
          <w:szCs w:val="21"/>
          <w:lang w:val="es-ES"/>
        </w:rPr>
        <w:t xml:space="preserve">ue son procesos de política publica que son tardados, y los medios de comunicación y la ciudadanía quisiera que las cosas cambiaran de la noche a la mañana pero no es posible y la ruta institucional para este 2025, es el poder medir como camina cada ente público del estado en posibles actos de corrupción cometidas por </w:t>
      </w:r>
      <w:r w:rsidR="004C4CA2">
        <w:rPr>
          <w:rFonts w:asciiTheme="minorHAnsi" w:eastAsiaTheme="minorEastAsia" w:hAnsiTheme="minorHAnsi" w:cstheme="minorHAnsi"/>
          <w:sz w:val="21"/>
          <w:szCs w:val="21"/>
          <w:lang w:val="es-ES"/>
        </w:rPr>
        <w:t xml:space="preserve">servidoras, servidores públicos y por particulares, resaltando que eso es un avance, y resalta que tienen la primera universidad pública del país que tiene un programa institucional anticorrupción , al primer poder judicial y al primer legislativo, y recomienda enfocarse en lo local para seguir trabajando y fortalecer el sistema estatal anticorrupción de Jalisco; también quiere agradecer a Claudia </w:t>
      </w:r>
      <w:r w:rsidR="00090E37">
        <w:rPr>
          <w:rFonts w:asciiTheme="minorHAnsi" w:eastAsiaTheme="minorEastAsia" w:hAnsiTheme="minorHAnsi" w:cstheme="minorHAnsi"/>
          <w:sz w:val="21"/>
          <w:szCs w:val="21"/>
          <w:lang w:val="es-ES"/>
        </w:rPr>
        <w:t>Hernández, Salvador Bolaños, Sergio Pajarito,  Diana Vera y a todo el personal que</w:t>
      </w:r>
      <w:r w:rsidR="00F06652">
        <w:rPr>
          <w:rFonts w:asciiTheme="minorHAnsi" w:eastAsiaTheme="minorEastAsia" w:hAnsiTheme="minorHAnsi" w:cstheme="minorHAnsi"/>
          <w:sz w:val="21"/>
          <w:szCs w:val="21"/>
          <w:lang w:val="es-ES"/>
        </w:rPr>
        <w:t xml:space="preserve"> apoya al CPS y pide al secretario continuar con el siguiente punto del </w:t>
      </w:r>
      <w:r w:rsidR="00F06652" w:rsidRPr="001A539E">
        <w:rPr>
          <w:rFonts w:asciiTheme="minorHAnsi" w:eastAsiaTheme="minorEastAsia" w:hAnsiTheme="minorHAnsi" w:cstheme="minorHAnsi"/>
          <w:sz w:val="21"/>
          <w:szCs w:val="21"/>
          <w:lang w:val="es-ES"/>
        </w:rPr>
        <w:t>orden del día;</w:t>
      </w:r>
      <w:r w:rsidR="00090E37">
        <w:rPr>
          <w:rFonts w:asciiTheme="minorHAnsi" w:eastAsiaTheme="minorEastAsia" w:hAnsiTheme="minorHAnsi" w:cstheme="minorHAnsi"/>
          <w:sz w:val="21"/>
          <w:szCs w:val="21"/>
          <w:lang w:val="es-ES"/>
        </w:rPr>
        <w:t xml:space="preserve"> </w:t>
      </w:r>
      <w:r w:rsidR="009303BD">
        <w:rPr>
          <w:rFonts w:asciiTheme="minorHAnsi" w:eastAsiaTheme="minorEastAsia" w:hAnsiTheme="minorHAnsi" w:cstheme="minorHAnsi"/>
          <w:sz w:val="21"/>
          <w:szCs w:val="21"/>
          <w:lang w:val="es-ES"/>
        </w:rPr>
        <w:t xml:space="preserve">  </w:t>
      </w:r>
      <w:r w:rsidR="009303BD">
        <w:rPr>
          <w:rFonts w:asciiTheme="minorHAnsi" w:eastAsiaTheme="minorEastAsia" w:hAnsiTheme="minorHAnsi" w:cstheme="minorHAnsi"/>
          <w:sz w:val="21"/>
          <w:szCs w:val="21"/>
          <w:lang w:val="es-ES"/>
        </w:rPr>
        <w:tab/>
        <w:t xml:space="preserve"> </w:t>
      </w:r>
      <w:r w:rsidR="00B57C1A">
        <w:rPr>
          <w:rFonts w:asciiTheme="minorHAnsi" w:eastAsiaTheme="minorEastAsia" w:hAnsiTheme="minorHAnsi" w:cstheme="minorHAnsi"/>
          <w:sz w:val="21"/>
          <w:szCs w:val="21"/>
          <w:lang w:val="es-ES"/>
        </w:rPr>
        <w:t xml:space="preserve"> </w:t>
      </w:r>
    </w:p>
    <w:p w14:paraId="1F5CAB9A" w14:textId="7E931B73" w:rsidR="006B1271" w:rsidRPr="001A539E" w:rsidRDefault="001A539E" w:rsidP="001A539E">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 xml:space="preserve">Por lo que 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siguiente</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1123D0">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22DF8BE2" w14:textId="06BA0E02" w:rsidR="00515E50" w:rsidRDefault="001A539E" w:rsidP="006B1271">
      <w:pPr>
        <w:spacing w:after="160"/>
        <w:ind w:right="49"/>
        <w:jc w:val="both"/>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VIII.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1E833FFE" w14:textId="7C50EAEF"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452D8E2E" w14:textId="387E49A3" w:rsidR="007616D3" w:rsidRP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8000B7" w:rsidRPr="001527DF">
        <w:rPr>
          <w:rFonts w:asciiTheme="minorHAnsi" w:eastAsiaTheme="minorEastAsia" w:hAnsiTheme="minorHAnsi" w:cstheme="minorHAnsi"/>
          <w:sz w:val="21"/>
          <w:szCs w:val="21"/>
          <w:lang w:val="es-ES"/>
        </w:rPr>
        <w:t>,</w:t>
      </w:r>
      <w:r w:rsidR="001F0F78" w:rsidRPr="001527DF">
        <w:rPr>
          <w:rFonts w:asciiTheme="minorHAnsi" w:eastAsiaTheme="minorEastAsia" w:hAnsiTheme="minorHAnsi" w:cstheme="minorHAnsi"/>
          <w:sz w:val="21"/>
          <w:szCs w:val="21"/>
          <w:lang w:val="es-ES"/>
        </w:rPr>
        <w:t xml:space="preserve"> </w:t>
      </w:r>
      <w:r w:rsidR="001A3B65" w:rsidRPr="00B940C6">
        <w:rPr>
          <w:rFonts w:asciiTheme="minorHAnsi" w:eastAsiaTheme="minorEastAsia" w:hAnsiTheme="minorHAnsi" w:cstheme="minorHAnsi"/>
          <w:sz w:val="21"/>
          <w:szCs w:val="21"/>
          <w:lang w:val="es-ES"/>
        </w:rPr>
        <w:t>el acta de la sesión ordinaria celebra</w:t>
      </w:r>
      <w:r w:rsidR="001A3B65">
        <w:rPr>
          <w:rFonts w:asciiTheme="minorHAnsi" w:eastAsiaTheme="minorEastAsia" w:hAnsiTheme="minorHAnsi" w:cstheme="minorHAnsi"/>
          <w:sz w:val="21"/>
          <w:szCs w:val="21"/>
          <w:lang w:val="es-ES"/>
        </w:rPr>
        <w:t>da</w:t>
      </w:r>
      <w:r w:rsidR="001A3B65" w:rsidRPr="00B940C6">
        <w:rPr>
          <w:rFonts w:asciiTheme="minorHAnsi" w:eastAsiaTheme="minorEastAsia" w:hAnsiTheme="minorHAnsi" w:cstheme="minorHAnsi"/>
          <w:sz w:val="21"/>
          <w:szCs w:val="21"/>
          <w:lang w:val="es-ES"/>
        </w:rPr>
        <w:t xml:space="preserve"> el </w:t>
      </w:r>
      <w:r w:rsidR="001A539E">
        <w:rPr>
          <w:rFonts w:asciiTheme="minorHAnsi" w:eastAsiaTheme="minorEastAsia" w:hAnsiTheme="minorHAnsi" w:cstheme="minorHAnsi"/>
          <w:sz w:val="21"/>
          <w:szCs w:val="21"/>
          <w:lang w:val="es-ES"/>
        </w:rPr>
        <w:t>24</w:t>
      </w:r>
      <w:r w:rsidR="001A3B65" w:rsidRPr="00B940C6">
        <w:rPr>
          <w:rFonts w:asciiTheme="minorHAnsi" w:eastAsiaTheme="minorEastAsia" w:hAnsiTheme="minorHAnsi" w:cstheme="minorHAnsi"/>
          <w:sz w:val="21"/>
          <w:szCs w:val="21"/>
          <w:lang w:val="es-ES"/>
        </w:rPr>
        <w:t xml:space="preserve"> de </w:t>
      </w:r>
      <w:r w:rsidR="001A539E">
        <w:rPr>
          <w:rFonts w:asciiTheme="minorHAnsi" w:eastAsiaTheme="minorEastAsia" w:hAnsiTheme="minorHAnsi" w:cstheme="minorHAnsi"/>
          <w:sz w:val="21"/>
          <w:szCs w:val="21"/>
          <w:lang w:val="es-ES"/>
        </w:rPr>
        <w:t>septiembre</w:t>
      </w:r>
      <w:r w:rsidR="001A3B65" w:rsidRPr="00B940C6">
        <w:rPr>
          <w:rFonts w:asciiTheme="minorHAnsi" w:eastAsiaTheme="minorEastAsia" w:hAnsiTheme="minorHAnsi" w:cstheme="minorHAnsi"/>
          <w:sz w:val="21"/>
          <w:szCs w:val="21"/>
          <w:lang w:val="es-ES"/>
        </w:rPr>
        <w:t xml:space="preserve"> del año 2025</w:t>
      </w:r>
      <w:r w:rsidR="001F0F78" w:rsidRPr="001527DF">
        <w:rPr>
          <w:rFonts w:asciiTheme="minorHAnsi" w:eastAsiaTheme="minorEastAsia" w:hAnsiTheme="minorHAnsi" w:cstheme="minorHAnsi"/>
          <w:sz w:val="21"/>
          <w:szCs w:val="21"/>
          <w:lang w:val="es-ES"/>
        </w:rPr>
        <w:t>.</w:t>
      </w:r>
    </w:p>
    <w:p w14:paraId="38C7E3E6" w14:textId="2EC20C70" w:rsidR="00515E50" w:rsidRPr="001159E3" w:rsidRDefault="00515E50" w:rsidP="00DF547C">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159E3">
        <w:rPr>
          <w:rFonts w:asciiTheme="minorHAnsi" w:eastAsiaTheme="minorEastAsia" w:hAnsiTheme="minorHAnsi" w:cstheme="minorHAnsi"/>
          <w:sz w:val="21"/>
          <w:szCs w:val="21"/>
          <w:lang w:val="es-ES"/>
        </w:rPr>
        <w:t>Se aprobó Por unanimidad</w:t>
      </w:r>
      <w:r w:rsidR="008000B7" w:rsidRPr="001159E3">
        <w:rPr>
          <w:rFonts w:asciiTheme="minorHAnsi" w:eastAsiaTheme="minorEastAsia" w:hAnsiTheme="minorHAnsi" w:cstheme="minorHAnsi"/>
          <w:sz w:val="21"/>
          <w:szCs w:val="21"/>
          <w:lang w:val="es-ES"/>
        </w:rPr>
        <w:t>,</w:t>
      </w:r>
      <w:r w:rsidR="00FF5FDD" w:rsidRPr="001159E3">
        <w:rPr>
          <w:rFonts w:asciiTheme="minorHAnsi" w:hAnsiTheme="minorHAnsi" w:cstheme="minorHAnsi"/>
          <w:sz w:val="21"/>
          <w:szCs w:val="21"/>
        </w:rPr>
        <w:t xml:space="preserve"> la propuesta de turnar la</w:t>
      </w:r>
      <w:r w:rsidR="001159E3" w:rsidRPr="001159E3">
        <w:rPr>
          <w:rFonts w:asciiTheme="minorHAnsi" w:hAnsiTheme="minorHAnsi" w:cstheme="minorHAnsi"/>
          <w:sz w:val="21"/>
          <w:szCs w:val="21"/>
        </w:rPr>
        <w:t>s</w:t>
      </w:r>
      <w:r w:rsidR="00FF5FDD" w:rsidRPr="001159E3">
        <w:rPr>
          <w:rFonts w:asciiTheme="minorHAnsi" w:hAnsiTheme="minorHAnsi" w:cstheme="minorHAnsi"/>
          <w:sz w:val="21"/>
          <w:szCs w:val="21"/>
        </w:rPr>
        <w:t xml:space="preserve"> denuncia</w:t>
      </w:r>
      <w:r w:rsidR="001159E3" w:rsidRPr="001159E3">
        <w:rPr>
          <w:rFonts w:asciiTheme="minorHAnsi" w:hAnsiTheme="minorHAnsi" w:cstheme="minorHAnsi"/>
          <w:sz w:val="21"/>
          <w:szCs w:val="21"/>
        </w:rPr>
        <w:t>s</w:t>
      </w:r>
      <w:r w:rsidR="00FF5FDD" w:rsidRPr="001159E3">
        <w:rPr>
          <w:rFonts w:asciiTheme="minorHAnsi" w:hAnsiTheme="minorHAnsi" w:cstheme="minorHAnsi"/>
          <w:sz w:val="21"/>
          <w:szCs w:val="21"/>
        </w:rPr>
        <w:t xml:space="preserve"> ciudadana</w:t>
      </w:r>
      <w:r w:rsidR="001159E3" w:rsidRPr="001159E3">
        <w:rPr>
          <w:rFonts w:asciiTheme="minorHAnsi" w:hAnsiTheme="minorHAnsi" w:cstheme="minorHAnsi"/>
          <w:sz w:val="21"/>
          <w:szCs w:val="21"/>
        </w:rPr>
        <w:t>s</w:t>
      </w:r>
      <w:r w:rsidR="00FF5FDD" w:rsidRPr="001159E3">
        <w:rPr>
          <w:rFonts w:asciiTheme="minorHAnsi" w:hAnsiTheme="minorHAnsi" w:cstheme="minorHAnsi"/>
          <w:sz w:val="21"/>
          <w:szCs w:val="21"/>
        </w:rPr>
        <w:t xml:space="preserve"> recibida</w:t>
      </w:r>
      <w:r w:rsidR="001159E3" w:rsidRPr="001159E3">
        <w:rPr>
          <w:rFonts w:asciiTheme="minorHAnsi" w:hAnsiTheme="minorHAnsi" w:cstheme="minorHAnsi"/>
          <w:sz w:val="21"/>
          <w:szCs w:val="21"/>
        </w:rPr>
        <w:t>s</w:t>
      </w:r>
      <w:r w:rsidR="00FF5FDD" w:rsidRPr="001159E3">
        <w:rPr>
          <w:rFonts w:asciiTheme="minorHAnsi" w:hAnsiTheme="minorHAnsi" w:cstheme="minorHAnsi"/>
          <w:sz w:val="21"/>
          <w:szCs w:val="21"/>
        </w:rPr>
        <w:t xml:space="preserve"> por el CPS,</w:t>
      </w:r>
      <w:r w:rsidR="001159E3" w:rsidRPr="001159E3">
        <w:rPr>
          <w:rFonts w:asciiTheme="minorHAnsi" w:hAnsiTheme="minorHAnsi" w:cstheme="minorHAnsi"/>
          <w:sz w:val="21"/>
          <w:szCs w:val="21"/>
        </w:rPr>
        <w:t xml:space="preserve"> a los órganos internos de control</w:t>
      </w:r>
      <w:r w:rsidR="00F21083">
        <w:rPr>
          <w:rFonts w:asciiTheme="minorHAnsi" w:hAnsiTheme="minorHAnsi" w:cstheme="minorHAnsi"/>
          <w:sz w:val="21"/>
          <w:szCs w:val="21"/>
        </w:rPr>
        <w:t xml:space="preserve"> correspondientes</w:t>
      </w:r>
      <w:r w:rsidR="001A539E">
        <w:rPr>
          <w:rFonts w:asciiTheme="minorHAnsi" w:hAnsiTheme="minorHAnsi" w:cstheme="minorHAnsi"/>
          <w:sz w:val="21"/>
          <w:szCs w:val="21"/>
        </w:rPr>
        <w:t>,</w:t>
      </w:r>
      <w:r w:rsidR="001A539E" w:rsidRPr="001A539E">
        <w:t xml:space="preserve"> </w:t>
      </w:r>
      <w:r w:rsidR="001A539E" w:rsidRPr="001A539E">
        <w:rPr>
          <w:rFonts w:asciiTheme="minorHAnsi" w:hAnsiTheme="minorHAnsi" w:cstheme="minorHAnsi"/>
          <w:sz w:val="21"/>
          <w:szCs w:val="21"/>
        </w:rPr>
        <w:t>en el periodo comprendido del 24 de Septiembre al 29 de octubre de 2025.</w:t>
      </w:r>
    </w:p>
    <w:p w14:paraId="2621F169" w14:textId="00898407" w:rsidR="00FF5FDD" w:rsidRDefault="001F0F78" w:rsidP="00FF5FDD">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D075AC">
        <w:rPr>
          <w:rFonts w:asciiTheme="minorHAnsi" w:eastAsiaTheme="minorEastAsia" w:hAnsiTheme="minorHAnsi" w:cstheme="minorHAnsi"/>
          <w:sz w:val="21"/>
          <w:szCs w:val="21"/>
          <w:lang w:val="es-ES"/>
        </w:rPr>
        <w:t>Se aprobó</w:t>
      </w:r>
      <w:r>
        <w:rPr>
          <w:rFonts w:asciiTheme="minorHAnsi" w:eastAsiaTheme="minorEastAsia" w:hAnsiTheme="minorHAnsi" w:cstheme="minorHAnsi"/>
          <w:sz w:val="21"/>
          <w:szCs w:val="21"/>
          <w:lang w:val="es-ES"/>
        </w:rPr>
        <w:t xml:space="preserve"> P</w:t>
      </w:r>
      <w:r w:rsidRPr="00AF37B1">
        <w:rPr>
          <w:rFonts w:asciiTheme="minorHAnsi" w:eastAsiaTheme="minorEastAsia" w:hAnsiTheme="minorHAnsi" w:cstheme="minorHAnsi"/>
          <w:sz w:val="21"/>
          <w:szCs w:val="21"/>
          <w:lang w:val="es-ES"/>
        </w:rPr>
        <w:t>or unanimidad</w:t>
      </w:r>
      <w:r>
        <w:rPr>
          <w:rFonts w:asciiTheme="minorHAnsi" w:eastAsiaTheme="minorEastAsia" w:hAnsiTheme="minorHAnsi" w:cstheme="minorHAnsi"/>
          <w:sz w:val="21"/>
          <w:szCs w:val="21"/>
          <w:lang w:val="es-ES"/>
        </w:rPr>
        <w:t>,</w:t>
      </w:r>
      <w:r w:rsidR="001159E3" w:rsidRPr="001159E3">
        <w:rPr>
          <w:rFonts w:asciiTheme="minorHAnsi" w:eastAsiaTheme="minorEastAsia" w:hAnsiTheme="minorHAnsi" w:cstheme="minorHAnsi"/>
          <w:sz w:val="21"/>
          <w:szCs w:val="21"/>
          <w:lang w:val="es-ES"/>
        </w:rPr>
        <w:t xml:space="preserve"> </w:t>
      </w:r>
      <w:r w:rsidR="001A539E" w:rsidRPr="001A539E">
        <w:rPr>
          <w:rFonts w:asciiTheme="minorHAnsi" w:eastAsiaTheme="minorEastAsia" w:hAnsiTheme="minorHAnsi" w:cstheme="minorHAnsi"/>
          <w:sz w:val="21"/>
          <w:szCs w:val="21"/>
          <w:lang w:val="es-ES"/>
        </w:rPr>
        <w:t>el Informe Anual (2024-2025) del Comité de Participación Social</w:t>
      </w:r>
      <w:r w:rsidR="001A539E">
        <w:rPr>
          <w:rFonts w:asciiTheme="minorHAnsi" w:eastAsiaTheme="minorEastAsia" w:hAnsiTheme="minorHAnsi" w:cstheme="minorHAnsi"/>
          <w:sz w:val="21"/>
          <w:szCs w:val="21"/>
          <w:lang w:val="es-ES"/>
        </w:rPr>
        <w:t>.</w:t>
      </w:r>
    </w:p>
    <w:p w14:paraId="6EDEB4B8" w14:textId="70016C13" w:rsidR="001A539E" w:rsidRDefault="001A539E" w:rsidP="00FF5FDD">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D075AC">
        <w:rPr>
          <w:rFonts w:asciiTheme="minorHAnsi" w:eastAsiaTheme="minorEastAsia" w:hAnsiTheme="minorHAnsi" w:cstheme="minorHAnsi"/>
          <w:sz w:val="21"/>
          <w:szCs w:val="21"/>
          <w:lang w:val="es-ES"/>
        </w:rPr>
        <w:t>Se aprobó</w:t>
      </w:r>
      <w:r>
        <w:rPr>
          <w:rFonts w:asciiTheme="minorHAnsi" w:eastAsiaTheme="minorEastAsia" w:hAnsiTheme="minorHAnsi" w:cstheme="minorHAnsi"/>
          <w:sz w:val="21"/>
          <w:szCs w:val="21"/>
          <w:lang w:val="es-ES"/>
        </w:rPr>
        <w:t xml:space="preserve"> P</w:t>
      </w:r>
      <w:r w:rsidRPr="00AF37B1">
        <w:rPr>
          <w:rFonts w:asciiTheme="minorHAnsi" w:eastAsiaTheme="minorEastAsia" w:hAnsiTheme="minorHAnsi" w:cstheme="minorHAnsi"/>
          <w:sz w:val="21"/>
          <w:szCs w:val="21"/>
          <w:lang w:val="es-ES"/>
        </w:rPr>
        <w:t>or unanimidad</w:t>
      </w:r>
      <w:r>
        <w:rPr>
          <w:rFonts w:asciiTheme="minorHAnsi" w:eastAsiaTheme="minorEastAsia" w:hAnsiTheme="minorHAnsi" w:cstheme="minorHAnsi"/>
          <w:sz w:val="21"/>
          <w:szCs w:val="21"/>
          <w:lang w:val="es-ES"/>
        </w:rPr>
        <w:t>,</w:t>
      </w:r>
      <w:r w:rsidRPr="001159E3">
        <w:rPr>
          <w:rFonts w:asciiTheme="minorHAnsi" w:eastAsiaTheme="minorEastAsia" w:hAnsiTheme="minorHAnsi" w:cstheme="minorHAnsi"/>
          <w:sz w:val="21"/>
          <w:szCs w:val="21"/>
          <w:lang w:val="es-ES"/>
        </w:rPr>
        <w:t xml:space="preserve"> </w:t>
      </w:r>
      <w:r w:rsidRPr="001A539E">
        <w:rPr>
          <w:rFonts w:asciiTheme="minorHAnsi" w:eastAsiaTheme="minorEastAsia" w:hAnsiTheme="minorHAnsi" w:cstheme="minorHAnsi"/>
          <w:sz w:val="21"/>
          <w:szCs w:val="21"/>
          <w:lang w:val="es-ES"/>
        </w:rPr>
        <w:t>el acuerdo de colaboración entre el Comité de Participación Social y el H. Ayuntamiento de Guadalajara.</w:t>
      </w:r>
    </w:p>
    <w:p w14:paraId="3ACDDEC5" w14:textId="77777777" w:rsidR="00B74824" w:rsidRDefault="00B74824" w:rsidP="00B74824">
      <w:pPr>
        <w:pStyle w:val="Prrafodelista"/>
        <w:spacing w:after="160"/>
        <w:ind w:right="49"/>
        <w:jc w:val="both"/>
        <w:rPr>
          <w:rFonts w:asciiTheme="minorHAnsi" w:eastAsiaTheme="minorEastAsia" w:hAnsiTheme="minorHAnsi" w:cstheme="minorHAnsi"/>
          <w:sz w:val="21"/>
          <w:szCs w:val="21"/>
          <w:lang w:val="es-ES"/>
        </w:rPr>
      </w:pP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61239117"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A12377">
      <w:pPr>
        <w:pStyle w:val="Normal1"/>
        <w:spacing w:line="240" w:lineRule="auto"/>
        <w:jc w:val="both"/>
        <w:rPr>
          <w:rFonts w:asciiTheme="minorHAnsi" w:eastAsiaTheme="minorEastAsia" w:hAnsiTheme="minorHAnsi" w:cstheme="minorHAnsi"/>
          <w:sz w:val="21"/>
          <w:szCs w:val="21"/>
        </w:rPr>
      </w:pPr>
    </w:p>
    <w:p w14:paraId="0EBEBD3B" w14:textId="58D1ED0F"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el </w:t>
      </w:r>
      <w:r>
        <w:rPr>
          <w:rFonts w:asciiTheme="minorHAnsi" w:eastAsiaTheme="minorEastAsia" w:hAnsiTheme="minorHAnsi" w:cstheme="minorHAnsi"/>
          <w:sz w:val="21"/>
          <w:szCs w:val="21"/>
        </w:rPr>
        <w:t xml:space="preserve">Mtro Vicente Viveros,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 </w:t>
      </w:r>
      <w:r w:rsidR="003663C5">
        <w:rPr>
          <w:rFonts w:asciiTheme="minorHAnsi" w:eastAsiaTheme="minorEastAsia" w:hAnsiTheme="minorHAnsi" w:cstheme="minorHAnsi"/>
          <w:sz w:val="21"/>
          <w:szCs w:val="21"/>
          <w:lang w:val="es-ES"/>
        </w:rPr>
        <w:t>Décima</w:t>
      </w:r>
      <w:r w:rsidR="0021793A">
        <w:rPr>
          <w:rFonts w:asciiTheme="minorHAnsi" w:eastAsiaTheme="minorEastAsia" w:hAnsiTheme="minorHAnsi" w:cstheme="minorHAnsi"/>
          <w:sz w:val="21"/>
          <w:szCs w:val="21"/>
          <w:lang w:val="es-ES"/>
        </w:rPr>
        <w:t xml:space="preserve"> </w:t>
      </w:r>
      <w:r w:rsidR="00B74824">
        <w:rPr>
          <w:rFonts w:asciiTheme="minorHAnsi" w:eastAsiaTheme="minorEastAsia" w:hAnsiTheme="minorHAnsi" w:cstheme="minorHAnsi"/>
          <w:sz w:val="21"/>
          <w:szCs w:val="21"/>
          <w:lang w:val="es-ES"/>
        </w:rPr>
        <w:t>Segunda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Pr>
          <w:rFonts w:asciiTheme="minorHAnsi" w:eastAsiaTheme="minorEastAsia" w:hAnsiTheme="minorHAnsi" w:cstheme="minorHAnsi"/>
          <w:sz w:val="21"/>
          <w:szCs w:val="21"/>
          <w:lang w:val="es-ES"/>
        </w:rPr>
        <w:t>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4D7A38">
        <w:rPr>
          <w:rFonts w:asciiTheme="minorHAnsi" w:eastAsiaTheme="minorEastAsia" w:hAnsiTheme="minorHAnsi" w:cstheme="minorHAnsi"/>
          <w:sz w:val="21"/>
          <w:szCs w:val="21"/>
          <w:lang w:val="es-ES"/>
        </w:rPr>
        <w:t>1</w:t>
      </w:r>
      <w:r w:rsidR="0021793A">
        <w:rPr>
          <w:rFonts w:asciiTheme="minorHAnsi" w:eastAsiaTheme="minorEastAsia" w:hAnsiTheme="minorHAnsi" w:cstheme="minorHAnsi"/>
          <w:sz w:val="21"/>
          <w:szCs w:val="21"/>
          <w:lang w:val="es-ES"/>
        </w:rPr>
        <w:t>0</w:t>
      </w:r>
      <w:r w:rsidRPr="00C64A5A">
        <w:rPr>
          <w:rFonts w:asciiTheme="minorHAnsi" w:eastAsiaTheme="minorEastAsia" w:hAnsiTheme="minorHAnsi" w:cstheme="minorHAnsi"/>
          <w:sz w:val="21"/>
          <w:szCs w:val="21"/>
          <w:lang w:val="es-ES"/>
        </w:rPr>
        <w:t>:</w:t>
      </w:r>
      <w:r w:rsidR="0021793A">
        <w:rPr>
          <w:rFonts w:asciiTheme="minorHAnsi" w:eastAsiaTheme="minorEastAsia" w:hAnsiTheme="minorHAnsi" w:cstheme="minorHAnsi"/>
          <w:sz w:val="21"/>
          <w:szCs w:val="21"/>
          <w:lang w:val="es-ES"/>
        </w:rPr>
        <w:t>4</w:t>
      </w:r>
      <w:r w:rsidR="00B74824">
        <w:rPr>
          <w:rFonts w:asciiTheme="minorHAnsi" w:eastAsiaTheme="minorEastAsia" w:hAnsiTheme="minorHAnsi" w:cstheme="minorHAnsi"/>
          <w:sz w:val="21"/>
          <w:szCs w:val="21"/>
          <w:lang w:val="es-ES"/>
        </w:rPr>
        <w:t>2</w:t>
      </w:r>
      <w:r>
        <w:rPr>
          <w:rFonts w:asciiTheme="minorHAnsi" w:eastAsiaTheme="minorEastAsia" w:hAnsiTheme="minorHAnsi" w:cstheme="minorHAnsi"/>
          <w:sz w:val="21"/>
          <w:szCs w:val="21"/>
          <w:lang w:val="es-ES"/>
        </w:rPr>
        <w:t xml:space="preserve"> (</w:t>
      </w:r>
      <w:r w:rsidR="0021793A">
        <w:rPr>
          <w:rFonts w:asciiTheme="minorHAnsi" w:eastAsiaTheme="minorEastAsia" w:hAnsiTheme="minorHAnsi" w:cstheme="minorHAnsi"/>
          <w:sz w:val="21"/>
          <w:szCs w:val="21"/>
          <w:lang w:val="es-ES"/>
        </w:rPr>
        <w:t>diez</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3663C5">
        <w:rPr>
          <w:rFonts w:asciiTheme="minorHAnsi" w:eastAsiaTheme="minorEastAsia" w:hAnsiTheme="minorHAnsi" w:cstheme="minorHAnsi"/>
          <w:sz w:val="21"/>
          <w:szCs w:val="21"/>
          <w:lang w:val="es-ES"/>
        </w:rPr>
        <w:t>c</w:t>
      </w:r>
      <w:r w:rsidR="00B74824">
        <w:rPr>
          <w:rFonts w:asciiTheme="minorHAnsi" w:eastAsiaTheme="minorEastAsia" w:hAnsiTheme="minorHAnsi" w:cstheme="minorHAnsi"/>
          <w:sz w:val="21"/>
          <w:szCs w:val="21"/>
          <w:lang w:val="es-ES"/>
        </w:rPr>
        <w:t>uarenta y dos</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B74824">
        <w:rPr>
          <w:rFonts w:asciiTheme="minorHAnsi" w:eastAsiaTheme="minorEastAsia" w:hAnsiTheme="minorHAnsi" w:cstheme="minorHAnsi"/>
          <w:sz w:val="21"/>
          <w:szCs w:val="21"/>
          <w:lang w:val="es-ES"/>
        </w:rPr>
        <w:t>30</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B74824">
        <w:rPr>
          <w:rFonts w:asciiTheme="minorHAnsi" w:eastAsiaTheme="minorEastAsia" w:hAnsiTheme="minorHAnsi" w:cstheme="minorHAnsi"/>
          <w:sz w:val="21"/>
          <w:szCs w:val="21"/>
          <w:lang w:val="es-ES"/>
        </w:rPr>
        <w:t>Octu</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0E0DEB8F"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2DEF2F16"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1955986E" w14:textId="77777777" w:rsidR="00B74824" w:rsidRDefault="00B74824" w:rsidP="00A12377">
      <w:pPr>
        <w:tabs>
          <w:tab w:val="center" w:pos="709"/>
          <w:tab w:val="right" w:pos="8640"/>
        </w:tabs>
        <w:jc w:val="both"/>
        <w:rPr>
          <w:rFonts w:asciiTheme="minorHAnsi" w:eastAsiaTheme="minorEastAsia" w:hAnsiTheme="minorHAnsi" w:cstheme="minorHAnsi"/>
          <w:sz w:val="21"/>
          <w:szCs w:val="21"/>
        </w:rPr>
      </w:pPr>
    </w:p>
    <w:p w14:paraId="58E0F460" w14:textId="77777777" w:rsidR="006E73A2" w:rsidRDefault="006E73A2"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75C69061" w14:textId="77777777" w:rsidR="007E0181" w:rsidRPr="00146D95" w:rsidRDefault="007E0181" w:rsidP="007E0181">
      <w:pPr>
        <w:spacing w:line="239" w:lineRule="auto"/>
        <w:ind w:right="-15"/>
        <w:jc w:val="center"/>
        <w:rPr>
          <w:rFonts w:asciiTheme="minorHAnsi" w:eastAsiaTheme="minorEastAsia" w:hAnsiTheme="minorHAnsi" w:cstheme="minorHAnsi"/>
          <w:b/>
          <w:bCs/>
          <w:sz w:val="21"/>
          <w:szCs w:val="21"/>
        </w:rPr>
      </w:pPr>
    </w:p>
    <w:bookmarkEnd w:id="0"/>
    <w:p w14:paraId="4B38B0B5" w14:textId="77777777" w:rsidR="00F21083" w:rsidRDefault="00F21083" w:rsidP="00F21083">
      <w:pPr>
        <w:pStyle w:val="Normal1"/>
        <w:spacing w:line="259" w:lineRule="auto"/>
        <w:ind w:right="-15"/>
        <w:jc w:val="center"/>
        <w:rPr>
          <w:rFonts w:asciiTheme="minorHAnsi" w:eastAsiaTheme="minorEastAsia" w:hAnsiTheme="minorHAnsi" w:cstheme="minorHAnsi"/>
          <w:b/>
          <w:bCs/>
          <w:sz w:val="21"/>
          <w:szCs w:val="21"/>
        </w:rPr>
      </w:pPr>
      <w:r w:rsidRPr="005255F0">
        <w:rPr>
          <w:rFonts w:asciiTheme="minorHAnsi" w:eastAsiaTheme="minorEastAsia" w:hAnsiTheme="minorHAnsi" w:cstheme="minorHAnsi"/>
          <w:b/>
          <w:bCs/>
          <w:sz w:val="21"/>
          <w:szCs w:val="21"/>
        </w:rPr>
        <w:t xml:space="preserve">Pedro Vicente Viveros Reyes  </w:t>
      </w:r>
    </w:p>
    <w:p w14:paraId="58DFE0E6" w14:textId="77777777" w:rsidR="00F21083" w:rsidRDefault="00F21083" w:rsidP="00F21083">
      <w:pPr>
        <w:pStyle w:val="Normal1"/>
        <w:spacing w:line="259" w:lineRule="auto"/>
        <w:ind w:right="-15"/>
        <w:jc w:val="center"/>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Presidente</w:t>
      </w:r>
    </w:p>
    <w:p w14:paraId="255761C7" w14:textId="77777777" w:rsidR="00B74824" w:rsidRDefault="00B74824" w:rsidP="00F21083">
      <w:pPr>
        <w:pStyle w:val="Normal1"/>
        <w:spacing w:line="259" w:lineRule="auto"/>
        <w:ind w:right="-15"/>
        <w:jc w:val="center"/>
        <w:rPr>
          <w:rFonts w:asciiTheme="minorHAnsi" w:eastAsiaTheme="minorEastAsia" w:hAnsiTheme="minorHAnsi" w:cstheme="minorHAnsi"/>
          <w:sz w:val="21"/>
          <w:szCs w:val="21"/>
        </w:rPr>
      </w:pPr>
    </w:p>
    <w:p w14:paraId="1FC3CCE5" w14:textId="77777777" w:rsidR="00F21083" w:rsidRPr="00146D95" w:rsidRDefault="00F21083" w:rsidP="00F21083">
      <w:pPr>
        <w:pStyle w:val="Normal1"/>
        <w:spacing w:line="259" w:lineRule="auto"/>
        <w:ind w:right="-15"/>
        <w:jc w:val="center"/>
        <w:rPr>
          <w:rFonts w:asciiTheme="minorHAnsi" w:eastAsiaTheme="minorEastAsia" w:hAnsiTheme="minorHAnsi" w:cstheme="minorHAnsi"/>
          <w:sz w:val="21"/>
          <w:szCs w:val="21"/>
        </w:rPr>
      </w:pPr>
    </w:p>
    <w:tbl>
      <w:tblPr>
        <w:tblStyle w:val="Tablaconcuadrcula"/>
        <w:tblW w:w="10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825"/>
        <w:gridCol w:w="4448"/>
      </w:tblGrid>
      <w:tr w:rsidR="00F21083" w:rsidRPr="00146D95" w14:paraId="70E1780D" w14:textId="77777777" w:rsidTr="00F21083">
        <w:trPr>
          <w:trHeight w:val="2012"/>
        </w:trPr>
        <w:tc>
          <w:tcPr>
            <w:tcW w:w="5271" w:type="dxa"/>
          </w:tcPr>
          <w:p w14:paraId="2ABF340D" w14:textId="6DA0597C" w:rsidR="00F21083" w:rsidRPr="00146D95" w:rsidRDefault="00F21083" w:rsidP="00104D98">
            <w:pPr>
              <w:pStyle w:val="Normal1"/>
              <w:spacing w:line="259" w:lineRule="auto"/>
              <w:ind w:right="-15"/>
              <w:rPr>
                <w:rFonts w:asciiTheme="minorHAnsi" w:eastAsiaTheme="minorEastAsia" w:hAnsiTheme="minorHAnsi" w:cstheme="minorHAnsi"/>
                <w:b/>
                <w:bCs/>
                <w:sz w:val="21"/>
                <w:szCs w:val="21"/>
              </w:rPr>
            </w:pPr>
            <w:r w:rsidRPr="00146D95">
              <w:rPr>
                <w:rFonts w:asciiTheme="minorHAnsi" w:eastAsiaTheme="minorEastAsia" w:hAnsiTheme="minorHAnsi" w:cstheme="minorHAnsi"/>
                <w:sz w:val="21"/>
                <w:szCs w:val="21"/>
              </w:rPr>
              <w:t xml:space="preserve">                                                                         </w:t>
            </w:r>
          </w:p>
          <w:p w14:paraId="043C94FE" w14:textId="77777777" w:rsidR="00F21083" w:rsidRPr="00146D95" w:rsidRDefault="00F21083" w:rsidP="00104D98">
            <w:pPr>
              <w:pStyle w:val="Normal1"/>
              <w:spacing w:line="259" w:lineRule="auto"/>
              <w:ind w:right="-15"/>
              <w:rPr>
                <w:rFonts w:asciiTheme="minorHAnsi" w:eastAsiaTheme="minorEastAsia" w:hAnsiTheme="minorHAnsi" w:cstheme="minorHAnsi"/>
                <w:b/>
                <w:bCs/>
                <w:sz w:val="21"/>
                <w:szCs w:val="21"/>
              </w:rPr>
            </w:pPr>
          </w:p>
          <w:p w14:paraId="232C8594" w14:textId="77777777" w:rsidR="00F21083" w:rsidRPr="00146D95" w:rsidRDefault="00F21083" w:rsidP="00104D98">
            <w:pPr>
              <w:spacing w:line="259" w:lineRule="auto"/>
              <w:ind w:right="-15"/>
              <w:rPr>
                <w:rFonts w:asciiTheme="minorHAnsi" w:eastAsiaTheme="minorEastAsia" w:hAnsiTheme="minorHAnsi" w:cstheme="minorHAnsi"/>
                <w:b/>
                <w:bCs/>
                <w:sz w:val="21"/>
                <w:szCs w:val="21"/>
                <w:lang w:val="pt-BR"/>
              </w:rPr>
            </w:pPr>
          </w:p>
          <w:p w14:paraId="7E0D462B" w14:textId="0C6440A1" w:rsidR="00F21083" w:rsidRPr="00146D95" w:rsidRDefault="00F21083" w:rsidP="00F21083">
            <w:pPr>
              <w:tabs>
                <w:tab w:val="left" w:pos="746"/>
              </w:tabs>
              <w:spacing w:line="259" w:lineRule="auto"/>
              <w:ind w:left="-814" w:right="-15"/>
              <w:jc w:val="center"/>
              <w:rPr>
                <w:rFonts w:asciiTheme="minorHAnsi" w:eastAsiaTheme="minorEastAsia" w:hAnsiTheme="minorHAnsi" w:cstheme="minorHAnsi"/>
                <w:sz w:val="21"/>
                <w:szCs w:val="21"/>
              </w:rPr>
            </w:pPr>
            <w:r w:rsidRPr="005255F0">
              <w:rPr>
                <w:rFonts w:asciiTheme="minorHAnsi" w:eastAsiaTheme="minorEastAsia" w:hAnsiTheme="minorHAnsi" w:cstheme="minorHAnsi"/>
                <w:b/>
                <w:bCs/>
                <w:sz w:val="21"/>
                <w:szCs w:val="21"/>
                <w:lang w:val="pt-BR"/>
              </w:rPr>
              <w:t>Neyra Josefa Godoy Rodríguez</w:t>
            </w:r>
          </w:p>
          <w:p w14:paraId="5E49E3CB" w14:textId="6B4A8936" w:rsidR="00F21083" w:rsidRPr="00F21083" w:rsidRDefault="00F21083" w:rsidP="00F21083">
            <w:pPr>
              <w:pStyle w:val="Normal1"/>
              <w:tabs>
                <w:tab w:val="left" w:pos="746"/>
              </w:tabs>
              <w:spacing w:line="259" w:lineRule="auto"/>
              <w:ind w:left="-814" w:right="-15"/>
              <w:jc w:val="center"/>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Integrante</w:t>
            </w:r>
          </w:p>
        </w:tc>
        <w:tc>
          <w:tcPr>
            <w:tcW w:w="5273" w:type="dxa"/>
            <w:gridSpan w:val="2"/>
          </w:tcPr>
          <w:p w14:paraId="53B4CC78" w14:textId="77777777" w:rsidR="00F21083" w:rsidRPr="00146D95" w:rsidRDefault="00F21083" w:rsidP="00104D98">
            <w:pPr>
              <w:spacing w:line="239" w:lineRule="auto"/>
              <w:ind w:right="-15"/>
              <w:rPr>
                <w:rFonts w:asciiTheme="minorHAnsi" w:eastAsiaTheme="minorEastAsia" w:hAnsiTheme="minorHAnsi" w:cstheme="minorHAnsi"/>
                <w:b/>
                <w:bCs/>
                <w:sz w:val="21"/>
                <w:szCs w:val="21"/>
              </w:rPr>
            </w:pPr>
          </w:p>
          <w:p w14:paraId="5A14FCBF" w14:textId="77777777" w:rsidR="00F21083" w:rsidRPr="00146D95" w:rsidRDefault="00F21083" w:rsidP="00104D98">
            <w:pPr>
              <w:spacing w:line="239" w:lineRule="auto"/>
              <w:ind w:right="-15"/>
              <w:rPr>
                <w:rFonts w:asciiTheme="minorHAnsi" w:eastAsiaTheme="minorEastAsia" w:hAnsiTheme="minorHAnsi" w:cstheme="minorHAnsi"/>
                <w:b/>
                <w:bCs/>
                <w:sz w:val="21"/>
                <w:szCs w:val="21"/>
              </w:rPr>
            </w:pPr>
          </w:p>
          <w:p w14:paraId="72310D77" w14:textId="77777777" w:rsidR="00F21083" w:rsidRPr="00146D95" w:rsidRDefault="00F21083" w:rsidP="00104D98">
            <w:pPr>
              <w:spacing w:line="239" w:lineRule="auto"/>
              <w:ind w:right="-15"/>
              <w:rPr>
                <w:rFonts w:asciiTheme="minorHAnsi" w:eastAsiaTheme="minorEastAsia" w:hAnsiTheme="minorHAnsi" w:cstheme="minorHAnsi"/>
                <w:b/>
                <w:bCs/>
                <w:sz w:val="21"/>
                <w:szCs w:val="21"/>
              </w:rPr>
            </w:pPr>
          </w:p>
          <w:p w14:paraId="5EDE8584" w14:textId="77777777" w:rsidR="00F21083" w:rsidRPr="00146D95" w:rsidRDefault="00F21083" w:rsidP="00104D98">
            <w:pPr>
              <w:pStyle w:val="Normal1"/>
              <w:spacing w:line="259" w:lineRule="auto"/>
              <w:ind w:right="-15"/>
              <w:rPr>
                <w:rFonts w:asciiTheme="minorHAnsi" w:eastAsiaTheme="minorEastAsia" w:hAnsiTheme="minorHAnsi" w:cstheme="minorHAnsi"/>
                <w:sz w:val="21"/>
                <w:szCs w:val="21"/>
                <w:lang w:val="pt-BR"/>
              </w:rPr>
            </w:pPr>
            <w:r>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Miguel Ángel Hernández Velázquez</w:t>
            </w:r>
          </w:p>
          <w:p w14:paraId="19B4F963" w14:textId="77777777" w:rsidR="00F21083" w:rsidRPr="00146D95" w:rsidRDefault="00F21083" w:rsidP="00104D98">
            <w:pPr>
              <w:spacing w:line="239" w:lineRule="auto"/>
              <w:ind w:right="-15"/>
              <w:rPr>
                <w:rFonts w:asciiTheme="minorHAnsi" w:eastAsiaTheme="minorEastAsia" w:hAnsiTheme="minorHAnsi" w:cstheme="minorHAnsi"/>
                <w:b/>
                <w:bCs/>
                <w:sz w:val="21"/>
                <w:szCs w:val="21"/>
                <w:lang w:val="pt-BR"/>
              </w:rPr>
            </w:pPr>
            <w:r w:rsidRPr="00146D95">
              <w:rPr>
                <w:rFonts w:asciiTheme="minorHAnsi" w:eastAsiaTheme="minorEastAsia" w:hAnsiTheme="minorHAnsi" w:cstheme="minorHAnsi"/>
                <w:sz w:val="21"/>
                <w:szCs w:val="21"/>
                <w:lang w:val="pt-BR"/>
              </w:rPr>
              <w:t xml:space="preserve">                                   Integrante</w:t>
            </w:r>
          </w:p>
          <w:p w14:paraId="4ED01C09" w14:textId="77777777" w:rsidR="00F21083" w:rsidRPr="00146D95" w:rsidRDefault="00F21083" w:rsidP="00104D98">
            <w:pPr>
              <w:pStyle w:val="Normal1"/>
              <w:spacing w:line="259" w:lineRule="auto"/>
              <w:ind w:right="-15"/>
              <w:jc w:val="center"/>
              <w:rPr>
                <w:rFonts w:asciiTheme="minorHAnsi" w:eastAsiaTheme="minorEastAsia" w:hAnsiTheme="minorHAnsi" w:cstheme="minorHAnsi"/>
                <w:sz w:val="21"/>
                <w:szCs w:val="21"/>
              </w:rPr>
            </w:pPr>
          </w:p>
          <w:p w14:paraId="20D073A4" w14:textId="77777777" w:rsidR="00F21083" w:rsidRPr="00146D95" w:rsidRDefault="00F21083" w:rsidP="00104D98">
            <w:pPr>
              <w:pStyle w:val="Normal1"/>
              <w:spacing w:line="259" w:lineRule="auto"/>
              <w:ind w:right="-15"/>
              <w:rPr>
                <w:rFonts w:asciiTheme="minorHAnsi" w:eastAsiaTheme="minorEastAsia" w:hAnsiTheme="minorHAnsi" w:cstheme="minorHAnsi"/>
                <w:sz w:val="21"/>
                <w:szCs w:val="21"/>
              </w:rPr>
            </w:pPr>
          </w:p>
          <w:p w14:paraId="77F12368" w14:textId="77777777" w:rsidR="00F21083" w:rsidRDefault="00F21083" w:rsidP="00104D98">
            <w:pPr>
              <w:pStyle w:val="Normal1"/>
              <w:spacing w:line="259" w:lineRule="auto"/>
              <w:ind w:right="-15"/>
              <w:rPr>
                <w:rFonts w:asciiTheme="minorHAnsi" w:eastAsiaTheme="minorEastAsia" w:hAnsiTheme="minorHAnsi" w:cstheme="minorHAnsi"/>
                <w:sz w:val="21"/>
                <w:szCs w:val="21"/>
              </w:rPr>
            </w:pPr>
          </w:p>
          <w:p w14:paraId="78E83BE6" w14:textId="77777777" w:rsidR="00F21083" w:rsidRPr="00146D95" w:rsidRDefault="00F21083" w:rsidP="00104D98">
            <w:pPr>
              <w:pStyle w:val="Normal1"/>
              <w:spacing w:line="259" w:lineRule="auto"/>
              <w:ind w:right="-15"/>
              <w:rPr>
                <w:rFonts w:asciiTheme="minorHAnsi" w:eastAsiaTheme="minorEastAsia" w:hAnsiTheme="minorHAnsi" w:cstheme="minorHAnsi"/>
                <w:sz w:val="21"/>
                <w:szCs w:val="21"/>
              </w:rPr>
            </w:pPr>
          </w:p>
          <w:p w14:paraId="004ECEC9" w14:textId="77777777" w:rsidR="00F21083" w:rsidRPr="00146D95" w:rsidRDefault="00F21083" w:rsidP="00104D98">
            <w:pPr>
              <w:pStyle w:val="Normal1"/>
              <w:spacing w:line="259" w:lineRule="auto"/>
              <w:ind w:right="-15"/>
              <w:rPr>
                <w:rFonts w:asciiTheme="minorHAnsi" w:eastAsiaTheme="minorEastAsia" w:hAnsiTheme="minorHAnsi" w:cstheme="minorHAnsi"/>
                <w:sz w:val="21"/>
                <w:szCs w:val="21"/>
              </w:rPr>
            </w:pPr>
          </w:p>
          <w:p w14:paraId="6A5F9B9B" w14:textId="77777777" w:rsidR="00F21083" w:rsidRPr="00146D95" w:rsidRDefault="00F21083" w:rsidP="00104D98">
            <w:pPr>
              <w:pStyle w:val="Normal1"/>
              <w:spacing w:line="259" w:lineRule="auto"/>
              <w:ind w:right="-15"/>
              <w:jc w:val="center"/>
              <w:rPr>
                <w:rFonts w:asciiTheme="minorHAnsi" w:eastAsiaTheme="minorEastAsia" w:hAnsiTheme="minorHAnsi" w:cstheme="minorHAnsi"/>
                <w:sz w:val="21"/>
                <w:szCs w:val="21"/>
              </w:rPr>
            </w:pPr>
          </w:p>
        </w:tc>
      </w:tr>
      <w:tr w:rsidR="00F21083" w:rsidRPr="00146D95" w14:paraId="1FC7D37F" w14:textId="77777777" w:rsidTr="00F21083">
        <w:trPr>
          <w:trHeight w:val="62"/>
        </w:trPr>
        <w:tc>
          <w:tcPr>
            <w:tcW w:w="6096" w:type="dxa"/>
            <w:gridSpan w:val="2"/>
          </w:tcPr>
          <w:p w14:paraId="14C784C9" w14:textId="77777777" w:rsidR="00F21083" w:rsidRPr="00146D95" w:rsidRDefault="00F21083" w:rsidP="00104D98">
            <w:pPr>
              <w:spacing w:line="240" w:lineRule="auto"/>
              <w:rPr>
                <w:rFonts w:asciiTheme="minorHAnsi" w:eastAsiaTheme="minorEastAsia" w:hAnsiTheme="minorHAnsi" w:cstheme="minorHAnsi"/>
                <w:sz w:val="21"/>
                <w:szCs w:val="21"/>
                <w:lang w:val="pt-BR"/>
              </w:rPr>
            </w:pPr>
            <w:r w:rsidRPr="00146D95">
              <w:rPr>
                <w:rFonts w:asciiTheme="minorHAnsi" w:eastAsiaTheme="minorEastAsia" w:hAnsiTheme="minorHAnsi" w:cstheme="minorHAnsi"/>
                <w:sz w:val="21"/>
                <w:szCs w:val="21"/>
                <w:lang w:val="pt-BR"/>
              </w:rPr>
              <w:t xml:space="preserve">       </w:t>
            </w:r>
            <w:r>
              <w:rPr>
                <w:rFonts w:asciiTheme="minorHAnsi" w:eastAsiaTheme="minorEastAsia" w:hAnsiTheme="minorHAnsi" w:cstheme="minorHAnsi"/>
                <w:sz w:val="21"/>
                <w:szCs w:val="21"/>
                <w:lang w:val="pt-BR"/>
              </w:rPr>
              <w:t xml:space="preserve">        </w:t>
            </w:r>
            <w:r w:rsidRPr="00146D95">
              <w:rPr>
                <w:rFonts w:asciiTheme="minorHAnsi" w:eastAsiaTheme="minorEastAsia" w:hAnsiTheme="minorHAnsi" w:cstheme="minorHAnsi"/>
                <w:sz w:val="21"/>
                <w:szCs w:val="21"/>
                <w:lang w:val="pt-BR"/>
              </w:rPr>
              <w:t xml:space="preserve">  </w:t>
            </w:r>
            <w:r w:rsidRPr="00146D95">
              <w:rPr>
                <w:rFonts w:asciiTheme="minorHAnsi" w:eastAsiaTheme="minorEastAsia" w:hAnsiTheme="minorHAnsi" w:cstheme="minorHAnsi"/>
                <w:b/>
                <w:bCs/>
                <w:sz w:val="21"/>
                <w:szCs w:val="21"/>
                <w:lang w:val="pt-BR"/>
              </w:rPr>
              <w:t>M</w:t>
            </w:r>
            <w:r>
              <w:rPr>
                <w:rFonts w:asciiTheme="minorHAnsi" w:eastAsiaTheme="minorEastAsia" w:hAnsiTheme="minorHAnsi" w:cstheme="minorHAnsi"/>
                <w:b/>
                <w:bCs/>
                <w:sz w:val="21"/>
                <w:szCs w:val="21"/>
                <w:lang w:val="pt-BR"/>
              </w:rPr>
              <w:t>o</w:t>
            </w:r>
            <w:r w:rsidRPr="00146D95">
              <w:rPr>
                <w:rFonts w:asciiTheme="minorHAnsi" w:eastAsiaTheme="minorEastAsia" w:hAnsiTheme="minorHAnsi" w:cstheme="minorHAnsi"/>
                <w:b/>
                <w:bCs/>
                <w:sz w:val="21"/>
                <w:szCs w:val="21"/>
                <w:lang w:val="pt-BR"/>
              </w:rPr>
              <w:t>nica Lizeth Ruíz Preciado</w:t>
            </w:r>
          </w:p>
          <w:p w14:paraId="453DC273" w14:textId="77777777" w:rsidR="00F21083" w:rsidRPr="00146D95" w:rsidRDefault="00F21083" w:rsidP="00104D98">
            <w:pPr>
              <w:pStyle w:val="Normal1"/>
              <w:spacing w:line="259" w:lineRule="auto"/>
              <w:ind w:right="-15"/>
              <w:rPr>
                <w:rFonts w:asciiTheme="minorHAnsi" w:eastAsiaTheme="minorEastAsia" w:hAnsiTheme="minorHAnsi" w:cstheme="minorHAnsi"/>
                <w:sz w:val="21"/>
                <w:szCs w:val="21"/>
                <w:lang w:val="pt-BR"/>
              </w:rPr>
            </w:pPr>
            <w:r w:rsidRPr="00146D95">
              <w:rPr>
                <w:rFonts w:asciiTheme="minorHAnsi" w:eastAsiaTheme="minorEastAsia" w:hAnsiTheme="minorHAnsi" w:cstheme="minorHAnsi"/>
                <w:sz w:val="21"/>
                <w:szCs w:val="21"/>
                <w:lang w:val="pt-BR"/>
              </w:rPr>
              <w:t xml:space="preserve">                   </w:t>
            </w:r>
            <w:r>
              <w:rPr>
                <w:rFonts w:asciiTheme="minorHAnsi" w:eastAsiaTheme="minorEastAsia" w:hAnsiTheme="minorHAnsi" w:cstheme="minorHAnsi"/>
                <w:sz w:val="21"/>
                <w:szCs w:val="21"/>
                <w:lang w:val="pt-BR"/>
              </w:rPr>
              <w:t xml:space="preserve">            </w:t>
            </w:r>
            <w:r w:rsidRPr="00146D95">
              <w:rPr>
                <w:rFonts w:asciiTheme="minorHAnsi" w:eastAsiaTheme="minorEastAsia" w:hAnsiTheme="minorHAnsi" w:cstheme="minorHAnsi"/>
                <w:sz w:val="21"/>
                <w:szCs w:val="21"/>
                <w:lang w:val="pt-BR"/>
              </w:rPr>
              <w:t xml:space="preserve">   Integrante</w:t>
            </w:r>
          </w:p>
        </w:tc>
        <w:tc>
          <w:tcPr>
            <w:tcW w:w="4448" w:type="dxa"/>
          </w:tcPr>
          <w:p w14:paraId="6D598ECA" w14:textId="711D1858" w:rsidR="00F21083" w:rsidRPr="00146D95" w:rsidRDefault="00F21083" w:rsidP="00F21083">
            <w:pPr>
              <w:pStyle w:val="Normal1"/>
              <w:spacing w:line="240" w:lineRule="auto"/>
              <w:ind w:left="878" w:right="-15" w:hanging="992"/>
              <w:rPr>
                <w:rFonts w:asciiTheme="minorHAnsi" w:eastAsiaTheme="minorEastAsia" w:hAnsiTheme="minorHAnsi" w:cstheme="minorHAnsi"/>
                <w:sz w:val="21"/>
                <w:szCs w:val="21"/>
                <w:lang w:val="pt-BR"/>
              </w:rPr>
            </w:pPr>
            <w:r w:rsidRPr="005255F0">
              <w:rPr>
                <w:rFonts w:asciiTheme="minorHAnsi" w:eastAsiaTheme="minorEastAsia" w:hAnsiTheme="minorHAnsi" w:cstheme="minorHAnsi"/>
                <w:b/>
                <w:bCs/>
                <w:sz w:val="21"/>
                <w:szCs w:val="21"/>
                <w:lang w:val="pt-BR"/>
              </w:rPr>
              <w:t>Arturo Antonio Ríos Bojórquez</w:t>
            </w:r>
            <w:r w:rsidRPr="00146D95">
              <w:rPr>
                <w:rFonts w:asciiTheme="minorHAnsi" w:eastAsiaTheme="minorEastAsia" w:hAnsiTheme="minorHAnsi" w:cstheme="minorHAnsi"/>
                <w:sz w:val="21"/>
                <w:szCs w:val="21"/>
                <w:lang w:val="pt-BR"/>
              </w:rPr>
              <w:t xml:space="preserve">                             </w:t>
            </w:r>
            <w:r>
              <w:rPr>
                <w:rFonts w:asciiTheme="minorHAnsi" w:eastAsiaTheme="minorEastAsia" w:hAnsiTheme="minorHAnsi" w:cstheme="minorHAnsi"/>
                <w:sz w:val="21"/>
                <w:szCs w:val="21"/>
                <w:lang w:val="pt-BR"/>
              </w:rPr>
              <w:t xml:space="preserve">                                            </w:t>
            </w:r>
            <w:r w:rsidRPr="00146D95">
              <w:rPr>
                <w:rFonts w:asciiTheme="minorHAnsi" w:eastAsiaTheme="minorEastAsia" w:hAnsiTheme="minorHAnsi" w:cstheme="minorHAnsi"/>
                <w:sz w:val="21"/>
                <w:szCs w:val="21"/>
                <w:lang w:val="pt-BR"/>
              </w:rPr>
              <w:t>Integrante</w:t>
            </w:r>
          </w:p>
        </w:tc>
      </w:tr>
    </w:tbl>
    <w:p w14:paraId="498A23A9" w14:textId="77777777" w:rsidR="003663C5" w:rsidRDefault="003663C5" w:rsidP="004F7D5B">
      <w:pPr>
        <w:rPr>
          <w:rFonts w:asciiTheme="minorHAnsi" w:eastAsiaTheme="minorEastAsia" w:hAnsiTheme="minorHAnsi" w:cstheme="minorHAnsi"/>
          <w:sz w:val="21"/>
          <w:szCs w:val="21"/>
        </w:rPr>
      </w:pPr>
    </w:p>
    <w:p w14:paraId="7F5031AE" w14:textId="77777777" w:rsidR="00B74824" w:rsidRDefault="00B74824" w:rsidP="00BA1282">
      <w:pPr>
        <w:jc w:val="both"/>
        <w:rPr>
          <w:sz w:val="20"/>
          <w:szCs w:val="20"/>
        </w:rPr>
      </w:pPr>
    </w:p>
    <w:p w14:paraId="7CFC62FF" w14:textId="77777777" w:rsidR="00B74824" w:rsidRDefault="00B74824"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280ED082" w14:textId="77777777" w:rsidR="00B74824" w:rsidRDefault="00B74824" w:rsidP="00BA1282">
      <w:pPr>
        <w:jc w:val="both"/>
        <w:rPr>
          <w:sz w:val="20"/>
          <w:szCs w:val="20"/>
        </w:rPr>
      </w:pPr>
    </w:p>
    <w:p w14:paraId="53CBE3CC" w14:textId="77777777" w:rsidR="00B74824" w:rsidRDefault="00B74824" w:rsidP="00BA1282">
      <w:pPr>
        <w:jc w:val="both"/>
        <w:rPr>
          <w:sz w:val="20"/>
          <w:szCs w:val="20"/>
        </w:rPr>
      </w:pPr>
    </w:p>
    <w:p w14:paraId="19623975" w14:textId="37DDD186" w:rsidR="004F7D5B" w:rsidRPr="00BA1282" w:rsidRDefault="004F7D5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 </w:t>
      </w:r>
      <w:r w:rsidR="002F3684">
        <w:rPr>
          <w:sz w:val="20"/>
          <w:szCs w:val="20"/>
        </w:rPr>
        <w:t>Décima</w:t>
      </w:r>
      <w:r w:rsidR="00F21083">
        <w:rPr>
          <w:sz w:val="20"/>
          <w:szCs w:val="20"/>
        </w:rPr>
        <w:t xml:space="preserve"> </w:t>
      </w:r>
      <w:r w:rsidR="00B74824">
        <w:rPr>
          <w:sz w:val="20"/>
          <w:szCs w:val="20"/>
        </w:rPr>
        <w:t>Segunda</w:t>
      </w:r>
      <w:r w:rsidRPr="006A758D">
        <w:rPr>
          <w:sz w:val="20"/>
          <w:szCs w:val="20"/>
        </w:rPr>
        <w:t xml:space="preserve"> Sesión </w:t>
      </w:r>
      <w:r w:rsidR="002E5D4B">
        <w:rPr>
          <w:sz w:val="20"/>
          <w:szCs w:val="20"/>
        </w:rPr>
        <w:t>O</w:t>
      </w:r>
      <w:r w:rsidRPr="006A758D">
        <w:rPr>
          <w:sz w:val="20"/>
          <w:szCs w:val="20"/>
        </w:rPr>
        <w:t>rdinaria del Comité de Participación Social (CPS) del Sistema Estatal Anticorrupción del Estado de Jalisco</w:t>
      </w:r>
      <w:r w:rsidR="00F21083">
        <w:rPr>
          <w:sz w:val="20"/>
          <w:szCs w:val="20"/>
        </w:rPr>
        <w:t xml:space="preserve"> </w:t>
      </w:r>
      <w:r w:rsidRPr="006A758D">
        <w:rPr>
          <w:sz w:val="20"/>
          <w:szCs w:val="20"/>
        </w:rPr>
        <w:t>c</w:t>
      </w:r>
      <w:r>
        <w:rPr>
          <w:sz w:val="20"/>
          <w:szCs w:val="20"/>
        </w:rPr>
        <w:t>orrespondiente a la gestión 202</w:t>
      </w:r>
      <w:r w:rsidR="002E5D4B">
        <w:rPr>
          <w:sz w:val="20"/>
          <w:szCs w:val="20"/>
        </w:rPr>
        <w:t>4</w:t>
      </w:r>
      <w:r>
        <w:rPr>
          <w:sz w:val="20"/>
          <w:szCs w:val="20"/>
        </w:rPr>
        <w:t>-202</w:t>
      </w:r>
      <w:r w:rsidR="002E5D4B">
        <w:rPr>
          <w:sz w:val="20"/>
          <w:szCs w:val="20"/>
        </w:rPr>
        <w:t>5</w:t>
      </w:r>
      <w:r w:rsidRPr="006A758D">
        <w:rPr>
          <w:sz w:val="20"/>
          <w:szCs w:val="20"/>
        </w:rPr>
        <w:t xml:space="preserve">, que </w:t>
      </w:r>
      <w:r w:rsidRPr="008E707D">
        <w:rPr>
          <w:sz w:val="20"/>
          <w:szCs w:val="20"/>
        </w:rPr>
        <w:t xml:space="preserve">consta de </w:t>
      </w:r>
      <w:r w:rsidR="00B74824">
        <w:rPr>
          <w:sz w:val="20"/>
          <w:szCs w:val="20"/>
        </w:rPr>
        <w:t>07</w:t>
      </w:r>
      <w:r w:rsidRPr="008E707D">
        <w:rPr>
          <w:sz w:val="20"/>
          <w:szCs w:val="20"/>
        </w:rPr>
        <w:t xml:space="preserve"> (</w:t>
      </w:r>
      <w:r w:rsidR="00B74824">
        <w:rPr>
          <w:sz w:val="20"/>
          <w:szCs w:val="20"/>
        </w:rPr>
        <w:t>siete</w:t>
      </w:r>
      <w:r w:rsidRPr="008E707D">
        <w:rPr>
          <w:sz w:val="20"/>
          <w:szCs w:val="20"/>
        </w:rPr>
        <w:t>) páginas incluyendo</w:t>
      </w:r>
      <w:r w:rsidRPr="006A758D">
        <w:rPr>
          <w:sz w:val="20"/>
          <w:szCs w:val="20"/>
        </w:rPr>
        <w:t xml:space="preserve"> la presente. -</w:t>
      </w:r>
      <w:r w:rsidR="00BA1282">
        <w:rPr>
          <w:sz w:val="20"/>
          <w:szCs w:val="20"/>
        </w:rPr>
        <w:t>-</w:t>
      </w:r>
      <w:r>
        <w:rPr>
          <w:sz w:val="20"/>
          <w:szCs w:val="20"/>
        </w:rPr>
        <w:t>----</w:t>
      </w:r>
    </w:p>
    <w:sectPr w:rsidR="004F7D5B" w:rsidRPr="00BA1282"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56101B">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666EE4B9"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9D4D24">
      <w:rPr>
        <w:rFonts w:asciiTheme="minorHAnsi" w:eastAsia="Calibri" w:hAnsiTheme="minorHAnsi" w:cstheme="minorHAnsi"/>
        <w:b/>
        <w:bCs/>
        <w:sz w:val="16"/>
        <w:szCs w:val="16"/>
      </w:rPr>
      <w:t>4</w:t>
    </w:r>
    <w:r>
      <w:rPr>
        <w:rFonts w:asciiTheme="minorHAnsi" w:eastAsia="Calibri" w:hAnsiTheme="minorHAnsi" w:cstheme="minorHAnsi"/>
        <w:b/>
        <w:bCs/>
        <w:sz w:val="16"/>
        <w:szCs w:val="16"/>
      </w:rPr>
      <w:t>-202</w:t>
    </w:r>
    <w:r w:rsidR="009D4D24">
      <w:rPr>
        <w:rFonts w:asciiTheme="minorHAnsi" w:eastAsia="Calibri" w:hAnsiTheme="minorHAnsi" w:cstheme="minorHAnsi"/>
        <w:b/>
        <w:bCs/>
        <w:sz w:val="16"/>
        <w:szCs w:val="16"/>
      </w:rPr>
      <w:t>5</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5"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8"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0"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9120699">
    <w:abstractNumId w:val="34"/>
  </w:num>
  <w:num w:numId="2" w16cid:durableId="902644885">
    <w:abstractNumId w:val="19"/>
  </w:num>
  <w:num w:numId="3" w16cid:durableId="248587629">
    <w:abstractNumId w:val="39"/>
  </w:num>
  <w:num w:numId="4" w16cid:durableId="634525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144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610824">
    <w:abstractNumId w:val="16"/>
  </w:num>
  <w:num w:numId="7" w16cid:durableId="1098523058">
    <w:abstractNumId w:val="13"/>
  </w:num>
  <w:num w:numId="8" w16cid:durableId="1792430887">
    <w:abstractNumId w:val="24"/>
  </w:num>
  <w:num w:numId="9" w16cid:durableId="679551649">
    <w:abstractNumId w:val="11"/>
  </w:num>
  <w:num w:numId="10" w16cid:durableId="1037706742">
    <w:abstractNumId w:val="12"/>
  </w:num>
  <w:num w:numId="11" w16cid:durableId="152650637">
    <w:abstractNumId w:val="28"/>
  </w:num>
  <w:num w:numId="12" w16cid:durableId="794254666">
    <w:abstractNumId w:val="21"/>
  </w:num>
  <w:num w:numId="13" w16cid:durableId="1852330198">
    <w:abstractNumId w:val="0"/>
  </w:num>
  <w:num w:numId="14" w16cid:durableId="2082091457">
    <w:abstractNumId w:val="25"/>
  </w:num>
  <w:num w:numId="15" w16cid:durableId="983662090">
    <w:abstractNumId w:val="18"/>
  </w:num>
  <w:num w:numId="16" w16cid:durableId="7495406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319789">
    <w:abstractNumId w:val="36"/>
  </w:num>
  <w:num w:numId="18" w16cid:durableId="37819745">
    <w:abstractNumId w:val="15"/>
  </w:num>
  <w:num w:numId="19" w16cid:durableId="1321690556">
    <w:abstractNumId w:val="1"/>
  </w:num>
  <w:num w:numId="20" w16cid:durableId="2017225058">
    <w:abstractNumId w:val="37"/>
  </w:num>
  <w:num w:numId="21" w16cid:durableId="812675492">
    <w:abstractNumId w:val="2"/>
  </w:num>
  <w:num w:numId="22" w16cid:durableId="220943545">
    <w:abstractNumId w:val="27"/>
  </w:num>
  <w:num w:numId="23" w16cid:durableId="617025953">
    <w:abstractNumId w:val="23"/>
  </w:num>
  <w:num w:numId="24" w16cid:durableId="1410689322">
    <w:abstractNumId w:val="14"/>
  </w:num>
  <w:num w:numId="25" w16cid:durableId="11497541">
    <w:abstractNumId w:val="29"/>
  </w:num>
  <w:num w:numId="26" w16cid:durableId="718477140">
    <w:abstractNumId w:val="4"/>
  </w:num>
  <w:num w:numId="27" w16cid:durableId="1791701236">
    <w:abstractNumId w:val="10"/>
  </w:num>
  <w:num w:numId="28" w16cid:durableId="1189106803">
    <w:abstractNumId w:val="32"/>
  </w:num>
  <w:num w:numId="29" w16cid:durableId="745759">
    <w:abstractNumId w:val="38"/>
  </w:num>
  <w:num w:numId="30" w16cid:durableId="669865636">
    <w:abstractNumId w:val="30"/>
  </w:num>
  <w:num w:numId="31" w16cid:durableId="1252278558">
    <w:abstractNumId w:val="9"/>
  </w:num>
  <w:num w:numId="32" w16cid:durableId="160391026">
    <w:abstractNumId w:val="41"/>
  </w:num>
  <w:num w:numId="33" w16cid:durableId="1388649115">
    <w:abstractNumId w:val="42"/>
  </w:num>
  <w:num w:numId="34" w16cid:durableId="1197699345">
    <w:abstractNumId w:val="26"/>
  </w:num>
  <w:num w:numId="35" w16cid:durableId="1029137150">
    <w:abstractNumId w:val="40"/>
  </w:num>
  <w:num w:numId="36" w16cid:durableId="757404743">
    <w:abstractNumId w:val="33"/>
  </w:num>
  <w:num w:numId="37" w16cid:durableId="1838689723">
    <w:abstractNumId w:val="20"/>
  </w:num>
  <w:num w:numId="38" w16cid:durableId="1429619392">
    <w:abstractNumId w:val="8"/>
  </w:num>
  <w:num w:numId="39" w16cid:durableId="932544416">
    <w:abstractNumId w:val="31"/>
  </w:num>
  <w:num w:numId="40" w16cid:durableId="711659291">
    <w:abstractNumId w:val="3"/>
  </w:num>
  <w:num w:numId="41" w16cid:durableId="1508977793">
    <w:abstractNumId w:val="43"/>
  </w:num>
  <w:num w:numId="42" w16cid:durableId="2070178756">
    <w:abstractNumId w:val="5"/>
  </w:num>
  <w:num w:numId="43" w16cid:durableId="863322432">
    <w:abstractNumId w:val="35"/>
  </w:num>
  <w:num w:numId="44" w16cid:durableId="2025814974">
    <w:abstractNumId w:val="6"/>
  </w:num>
  <w:num w:numId="45" w16cid:durableId="2001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E1A"/>
    <w:rsid w:val="00035FB2"/>
    <w:rsid w:val="0003724F"/>
    <w:rsid w:val="00037925"/>
    <w:rsid w:val="00041C59"/>
    <w:rsid w:val="000421CC"/>
    <w:rsid w:val="00043886"/>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DAE"/>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8F5"/>
    <w:rsid w:val="001070F8"/>
    <w:rsid w:val="00107B76"/>
    <w:rsid w:val="00111AA0"/>
    <w:rsid w:val="00112193"/>
    <w:rsid w:val="00112223"/>
    <w:rsid w:val="001123D0"/>
    <w:rsid w:val="001136BC"/>
    <w:rsid w:val="00113BFD"/>
    <w:rsid w:val="00113C26"/>
    <w:rsid w:val="001156EB"/>
    <w:rsid w:val="001159E3"/>
    <w:rsid w:val="00115A97"/>
    <w:rsid w:val="00115BF8"/>
    <w:rsid w:val="00116184"/>
    <w:rsid w:val="00116388"/>
    <w:rsid w:val="0011743D"/>
    <w:rsid w:val="00117B8E"/>
    <w:rsid w:val="00120C92"/>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4079"/>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4513"/>
    <w:rsid w:val="00185681"/>
    <w:rsid w:val="0018578A"/>
    <w:rsid w:val="0018743A"/>
    <w:rsid w:val="0018752B"/>
    <w:rsid w:val="0018773C"/>
    <w:rsid w:val="0019002C"/>
    <w:rsid w:val="001906B1"/>
    <w:rsid w:val="001919ED"/>
    <w:rsid w:val="0019295C"/>
    <w:rsid w:val="0019303A"/>
    <w:rsid w:val="00195C60"/>
    <w:rsid w:val="00195FC8"/>
    <w:rsid w:val="001962BB"/>
    <w:rsid w:val="001965DF"/>
    <w:rsid w:val="00196A65"/>
    <w:rsid w:val="00196BB6"/>
    <w:rsid w:val="00196F22"/>
    <w:rsid w:val="001A033D"/>
    <w:rsid w:val="001A147D"/>
    <w:rsid w:val="001A2390"/>
    <w:rsid w:val="001A2D6B"/>
    <w:rsid w:val="001A363D"/>
    <w:rsid w:val="001A3A6A"/>
    <w:rsid w:val="001A3B65"/>
    <w:rsid w:val="001A3F6E"/>
    <w:rsid w:val="001A498D"/>
    <w:rsid w:val="001A539E"/>
    <w:rsid w:val="001A58D3"/>
    <w:rsid w:val="001A6567"/>
    <w:rsid w:val="001A66BB"/>
    <w:rsid w:val="001A7136"/>
    <w:rsid w:val="001A7383"/>
    <w:rsid w:val="001B14B4"/>
    <w:rsid w:val="001B1C79"/>
    <w:rsid w:val="001B2439"/>
    <w:rsid w:val="001B246E"/>
    <w:rsid w:val="001B283D"/>
    <w:rsid w:val="001B3D1A"/>
    <w:rsid w:val="001B4C1C"/>
    <w:rsid w:val="001B56A5"/>
    <w:rsid w:val="001B570B"/>
    <w:rsid w:val="001B5783"/>
    <w:rsid w:val="001B7247"/>
    <w:rsid w:val="001B7C4A"/>
    <w:rsid w:val="001B7ED3"/>
    <w:rsid w:val="001C037C"/>
    <w:rsid w:val="001C1E8A"/>
    <w:rsid w:val="001C2A24"/>
    <w:rsid w:val="001C2F58"/>
    <w:rsid w:val="001C37FA"/>
    <w:rsid w:val="001C4050"/>
    <w:rsid w:val="001C47B6"/>
    <w:rsid w:val="001C56CB"/>
    <w:rsid w:val="001C6014"/>
    <w:rsid w:val="001C6806"/>
    <w:rsid w:val="001D130E"/>
    <w:rsid w:val="001D2D15"/>
    <w:rsid w:val="001D3285"/>
    <w:rsid w:val="001D47A9"/>
    <w:rsid w:val="001D53D8"/>
    <w:rsid w:val="001D726B"/>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5389"/>
    <w:rsid w:val="002006A2"/>
    <w:rsid w:val="00202274"/>
    <w:rsid w:val="002029A4"/>
    <w:rsid w:val="00206E56"/>
    <w:rsid w:val="002077AA"/>
    <w:rsid w:val="00210CD8"/>
    <w:rsid w:val="00210E07"/>
    <w:rsid w:val="002111D4"/>
    <w:rsid w:val="00211653"/>
    <w:rsid w:val="00212F8E"/>
    <w:rsid w:val="002134F3"/>
    <w:rsid w:val="00213C03"/>
    <w:rsid w:val="00213EEA"/>
    <w:rsid w:val="002158E5"/>
    <w:rsid w:val="00215CCA"/>
    <w:rsid w:val="0021793A"/>
    <w:rsid w:val="00217C9A"/>
    <w:rsid w:val="00217D28"/>
    <w:rsid w:val="00217DEC"/>
    <w:rsid w:val="00217E62"/>
    <w:rsid w:val="0022184F"/>
    <w:rsid w:val="0022315A"/>
    <w:rsid w:val="0022355E"/>
    <w:rsid w:val="00223A98"/>
    <w:rsid w:val="00224B45"/>
    <w:rsid w:val="0022641D"/>
    <w:rsid w:val="00226584"/>
    <w:rsid w:val="0022684B"/>
    <w:rsid w:val="002300A1"/>
    <w:rsid w:val="00230F39"/>
    <w:rsid w:val="00231D35"/>
    <w:rsid w:val="00232F58"/>
    <w:rsid w:val="0023354E"/>
    <w:rsid w:val="0023511A"/>
    <w:rsid w:val="002351A8"/>
    <w:rsid w:val="002361DB"/>
    <w:rsid w:val="00236BB4"/>
    <w:rsid w:val="002372D1"/>
    <w:rsid w:val="00237B69"/>
    <w:rsid w:val="00237DFF"/>
    <w:rsid w:val="00237E53"/>
    <w:rsid w:val="00237FA2"/>
    <w:rsid w:val="00240571"/>
    <w:rsid w:val="002428EB"/>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70B"/>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4066"/>
    <w:rsid w:val="002C4AD2"/>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AB"/>
    <w:rsid w:val="00302B33"/>
    <w:rsid w:val="003032BB"/>
    <w:rsid w:val="003036F2"/>
    <w:rsid w:val="0030540C"/>
    <w:rsid w:val="0030691A"/>
    <w:rsid w:val="003102EF"/>
    <w:rsid w:val="003109CE"/>
    <w:rsid w:val="00311755"/>
    <w:rsid w:val="00313220"/>
    <w:rsid w:val="003158E8"/>
    <w:rsid w:val="00316A98"/>
    <w:rsid w:val="00317211"/>
    <w:rsid w:val="00320C3A"/>
    <w:rsid w:val="003220EF"/>
    <w:rsid w:val="00322427"/>
    <w:rsid w:val="0032276B"/>
    <w:rsid w:val="003230D1"/>
    <w:rsid w:val="00325D47"/>
    <w:rsid w:val="00325F7C"/>
    <w:rsid w:val="0032600E"/>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58F0"/>
    <w:rsid w:val="003C66A8"/>
    <w:rsid w:val="003C774F"/>
    <w:rsid w:val="003C776E"/>
    <w:rsid w:val="003D0108"/>
    <w:rsid w:val="003D05BE"/>
    <w:rsid w:val="003D093A"/>
    <w:rsid w:val="003D1D7B"/>
    <w:rsid w:val="003D2447"/>
    <w:rsid w:val="003D386D"/>
    <w:rsid w:val="003D3D7C"/>
    <w:rsid w:val="003D4BE3"/>
    <w:rsid w:val="003D5D7D"/>
    <w:rsid w:val="003D5F09"/>
    <w:rsid w:val="003D5FBF"/>
    <w:rsid w:val="003D7672"/>
    <w:rsid w:val="003D7CBF"/>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B6"/>
    <w:rsid w:val="00444260"/>
    <w:rsid w:val="00444EBB"/>
    <w:rsid w:val="00446A7E"/>
    <w:rsid w:val="0045041C"/>
    <w:rsid w:val="00451D1E"/>
    <w:rsid w:val="00451ECE"/>
    <w:rsid w:val="0045221C"/>
    <w:rsid w:val="004531F0"/>
    <w:rsid w:val="00453D39"/>
    <w:rsid w:val="0045486E"/>
    <w:rsid w:val="00454DED"/>
    <w:rsid w:val="00455488"/>
    <w:rsid w:val="00455AD1"/>
    <w:rsid w:val="004564C2"/>
    <w:rsid w:val="00457A4B"/>
    <w:rsid w:val="00457DDD"/>
    <w:rsid w:val="0046024F"/>
    <w:rsid w:val="00460BB5"/>
    <w:rsid w:val="00461597"/>
    <w:rsid w:val="0046174E"/>
    <w:rsid w:val="00461C71"/>
    <w:rsid w:val="00462DA5"/>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130E"/>
    <w:rsid w:val="00492CAC"/>
    <w:rsid w:val="00493457"/>
    <w:rsid w:val="00493F68"/>
    <w:rsid w:val="004A0283"/>
    <w:rsid w:val="004A165F"/>
    <w:rsid w:val="004A1905"/>
    <w:rsid w:val="004A1FE8"/>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207"/>
    <w:rsid w:val="004C2B7F"/>
    <w:rsid w:val="004C4458"/>
    <w:rsid w:val="004C4CA2"/>
    <w:rsid w:val="004C5287"/>
    <w:rsid w:val="004C6FA2"/>
    <w:rsid w:val="004C782A"/>
    <w:rsid w:val="004C7A9A"/>
    <w:rsid w:val="004D0644"/>
    <w:rsid w:val="004D3543"/>
    <w:rsid w:val="004D3AD7"/>
    <w:rsid w:val="004D486F"/>
    <w:rsid w:val="004D4EB6"/>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914"/>
    <w:rsid w:val="00563FA5"/>
    <w:rsid w:val="005649B5"/>
    <w:rsid w:val="00565674"/>
    <w:rsid w:val="0057003F"/>
    <w:rsid w:val="005708BC"/>
    <w:rsid w:val="00572505"/>
    <w:rsid w:val="005727AC"/>
    <w:rsid w:val="00572B93"/>
    <w:rsid w:val="00572FE6"/>
    <w:rsid w:val="0057337F"/>
    <w:rsid w:val="005736ED"/>
    <w:rsid w:val="005745CA"/>
    <w:rsid w:val="005763E7"/>
    <w:rsid w:val="00576676"/>
    <w:rsid w:val="00577123"/>
    <w:rsid w:val="005809C6"/>
    <w:rsid w:val="00581595"/>
    <w:rsid w:val="00582B36"/>
    <w:rsid w:val="0058400A"/>
    <w:rsid w:val="005840E8"/>
    <w:rsid w:val="00584179"/>
    <w:rsid w:val="0058521A"/>
    <w:rsid w:val="00586AB8"/>
    <w:rsid w:val="00590A0A"/>
    <w:rsid w:val="00590A1C"/>
    <w:rsid w:val="005910B2"/>
    <w:rsid w:val="0059117E"/>
    <w:rsid w:val="0059165E"/>
    <w:rsid w:val="00592C89"/>
    <w:rsid w:val="00592DAB"/>
    <w:rsid w:val="005944FB"/>
    <w:rsid w:val="00594A33"/>
    <w:rsid w:val="005956D9"/>
    <w:rsid w:val="00595F07"/>
    <w:rsid w:val="0059605F"/>
    <w:rsid w:val="00596549"/>
    <w:rsid w:val="005965A5"/>
    <w:rsid w:val="005973C9"/>
    <w:rsid w:val="00597E53"/>
    <w:rsid w:val="005A0051"/>
    <w:rsid w:val="005A0346"/>
    <w:rsid w:val="005A05F0"/>
    <w:rsid w:val="005A25EC"/>
    <w:rsid w:val="005A562B"/>
    <w:rsid w:val="005A5F15"/>
    <w:rsid w:val="005A71FF"/>
    <w:rsid w:val="005B003A"/>
    <w:rsid w:val="005B04AC"/>
    <w:rsid w:val="005B0895"/>
    <w:rsid w:val="005B188C"/>
    <w:rsid w:val="005B1CA1"/>
    <w:rsid w:val="005B1CBE"/>
    <w:rsid w:val="005B1ECB"/>
    <w:rsid w:val="005B2DBB"/>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3BE6"/>
    <w:rsid w:val="005D4559"/>
    <w:rsid w:val="005D4BA4"/>
    <w:rsid w:val="005D5164"/>
    <w:rsid w:val="005D66BF"/>
    <w:rsid w:val="005D6A7E"/>
    <w:rsid w:val="005D7CAE"/>
    <w:rsid w:val="005D7F9E"/>
    <w:rsid w:val="005E01FA"/>
    <w:rsid w:val="005E07BA"/>
    <w:rsid w:val="005E0811"/>
    <w:rsid w:val="005E0841"/>
    <w:rsid w:val="005E15E0"/>
    <w:rsid w:val="005E187B"/>
    <w:rsid w:val="005E19B2"/>
    <w:rsid w:val="005E35D5"/>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E173B"/>
    <w:rsid w:val="006E1920"/>
    <w:rsid w:val="006E25EB"/>
    <w:rsid w:val="006E2800"/>
    <w:rsid w:val="006E28B9"/>
    <w:rsid w:val="006E2A9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9C3"/>
    <w:rsid w:val="00747F7F"/>
    <w:rsid w:val="00751FC9"/>
    <w:rsid w:val="007520F5"/>
    <w:rsid w:val="00752E09"/>
    <w:rsid w:val="007536E5"/>
    <w:rsid w:val="00754036"/>
    <w:rsid w:val="00754F64"/>
    <w:rsid w:val="00756707"/>
    <w:rsid w:val="0076024D"/>
    <w:rsid w:val="00760E83"/>
    <w:rsid w:val="0076103A"/>
    <w:rsid w:val="007616D3"/>
    <w:rsid w:val="00762326"/>
    <w:rsid w:val="007624F0"/>
    <w:rsid w:val="00764202"/>
    <w:rsid w:val="007642BB"/>
    <w:rsid w:val="00764861"/>
    <w:rsid w:val="00765A4E"/>
    <w:rsid w:val="0076660F"/>
    <w:rsid w:val="00767862"/>
    <w:rsid w:val="00767A75"/>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7784"/>
    <w:rsid w:val="007D004B"/>
    <w:rsid w:val="007D014F"/>
    <w:rsid w:val="007D0AF1"/>
    <w:rsid w:val="007D0FF6"/>
    <w:rsid w:val="007D1D96"/>
    <w:rsid w:val="007D1DA2"/>
    <w:rsid w:val="007D249E"/>
    <w:rsid w:val="007D2D5C"/>
    <w:rsid w:val="007D42E0"/>
    <w:rsid w:val="007D4493"/>
    <w:rsid w:val="007D4C6B"/>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418A"/>
    <w:rsid w:val="008241FB"/>
    <w:rsid w:val="00824A5A"/>
    <w:rsid w:val="00825BAD"/>
    <w:rsid w:val="00826781"/>
    <w:rsid w:val="00827CDF"/>
    <w:rsid w:val="0083010E"/>
    <w:rsid w:val="00830DED"/>
    <w:rsid w:val="008323AC"/>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3026"/>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4390"/>
    <w:rsid w:val="0087476C"/>
    <w:rsid w:val="00875F4D"/>
    <w:rsid w:val="0087656E"/>
    <w:rsid w:val="00877563"/>
    <w:rsid w:val="0087769C"/>
    <w:rsid w:val="00877C85"/>
    <w:rsid w:val="008807F0"/>
    <w:rsid w:val="008818EC"/>
    <w:rsid w:val="00883B71"/>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70A82"/>
    <w:rsid w:val="00970EB8"/>
    <w:rsid w:val="00972835"/>
    <w:rsid w:val="00972A48"/>
    <w:rsid w:val="0097372D"/>
    <w:rsid w:val="0097382F"/>
    <w:rsid w:val="00973965"/>
    <w:rsid w:val="00974EC7"/>
    <w:rsid w:val="00975311"/>
    <w:rsid w:val="00975CE6"/>
    <w:rsid w:val="0097637E"/>
    <w:rsid w:val="00976E3D"/>
    <w:rsid w:val="0097773E"/>
    <w:rsid w:val="00980479"/>
    <w:rsid w:val="00980EBF"/>
    <w:rsid w:val="00982060"/>
    <w:rsid w:val="009820E0"/>
    <w:rsid w:val="00982AC7"/>
    <w:rsid w:val="00982D58"/>
    <w:rsid w:val="009835A6"/>
    <w:rsid w:val="009837D5"/>
    <w:rsid w:val="00983A83"/>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2275"/>
    <w:rsid w:val="009D2D0C"/>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AA2"/>
    <w:rsid w:val="00A574BC"/>
    <w:rsid w:val="00A604E3"/>
    <w:rsid w:val="00A60D90"/>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37B1"/>
    <w:rsid w:val="00AF39BA"/>
    <w:rsid w:val="00AF3D3D"/>
    <w:rsid w:val="00AF4E0D"/>
    <w:rsid w:val="00AF59D6"/>
    <w:rsid w:val="00AF6292"/>
    <w:rsid w:val="00AF776C"/>
    <w:rsid w:val="00B000F5"/>
    <w:rsid w:val="00B0051C"/>
    <w:rsid w:val="00B01282"/>
    <w:rsid w:val="00B01802"/>
    <w:rsid w:val="00B03D83"/>
    <w:rsid w:val="00B044A1"/>
    <w:rsid w:val="00B059FE"/>
    <w:rsid w:val="00B05E21"/>
    <w:rsid w:val="00B07D65"/>
    <w:rsid w:val="00B1017C"/>
    <w:rsid w:val="00B1411A"/>
    <w:rsid w:val="00B14AC8"/>
    <w:rsid w:val="00B16D9C"/>
    <w:rsid w:val="00B174F8"/>
    <w:rsid w:val="00B2111B"/>
    <w:rsid w:val="00B2165F"/>
    <w:rsid w:val="00B219EF"/>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11B0"/>
    <w:rsid w:val="00B61320"/>
    <w:rsid w:val="00B62DBF"/>
    <w:rsid w:val="00B632C6"/>
    <w:rsid w:val="00B639B1"/>
    <w:rsid w:val="00B64674"/>
    <w:rsid w:val="00B64DEC"/>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F7E"/>
    <w:rsid w:val="00C06300"/>
    <w:rsid w:val="00C06334"/>
    <w:rsid w:val="00C07735"/>
    <w:rsid w:val="00C077E3"/>
    <w:rsid w:val="00C100BC"/>
    <w:rsid w:val="00C125DE"/>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26E0"/>
    <w:rsid w:val="00C22BE1"/>
    <w:rsid w:val="00C22C4C"/>
    <w:rsid w:val="00C22DFA"/>
    <w:rsid w:val="00C23176"/>
    <w:rsid w:val="00C232E0"/>
    <w:rsid w:val="00C233FC"/>
    <w:rsid w:val="00C23D34"/>
    <w:rsid w:val="00C244F8"/>
    <w:rsid w:val="00C2781A"/>
    <w:rsid w:val="00C30299"/>
    <w:rsid w:val="00C32128"/>
    <w:rsid w:val="00C32BFC"/>
    <w:rsid w:val="00C33B78"/>
    <w:rsid w:val="00C3601E"/>
    <w:rsid w:val="00C370A1"/>
    <w:rsid w:val="00C422F6"/>
    <w:rsid w:val="00C43663"/>
    <w:rsid w:val="00C43DB0"/>
    <w:rsid w:val="00C45673"/>
    <w:rsid w:val="00C45F5E"/>
    <w:rsid w:val="00C46784"/>
    <w:rsid w:val="00C46C29"/>
    <w:rsid w:val="00C46DCD"/>
    <w:rsid w:val="00C46EB0"/>
    <w:rsid w:val="00C4737A"/>
    <w:rsid w:val="00C5055C"/>
    <w:rsid w:val="00C5323E"/>
    <w:rsid w:val="00C54DC0"/>
    <w:rsid w:val="00C55BAF"/>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4274"/>
    <w:rsid w:val="00CC4803"/>
    <w:rsid w:val="00CC4975"/>
    <w:rsid w:val="00CC4BF7"/>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CC"/>
    <w:rsid w:val="00CE1C8D"/>
    <w:rsid w:val="00CE25BF"/>
    <w:rsid w:val="00CE2C40"/>
    <w:rsid w:val="00CE3430"/>
    <w:rsid w:val="00CE35B2"/>
    <w:rsid w:val="00CE3B07"/>
    <w:rsid w:val="00CE3EB1"/>
    <w:rsid w:val="00CE403F"/>
    <w:rsid w:val="00CE462C"/>
    <w:rsid w:val="00CE4EB8"/>
    <w:rsid w:val="00CE5C69"/>
    <w:rsid w:val="00CE65A5"/>
    <w:rsid w:val="00CE6B6C"/>
    <w:rsid w:val="00CF1F89"/>
    <w:rsid w:val="00CF38C6"/>
    <w:rsid w:val="00CF3A14"/>
    <w:rsid w:val="00CF44CB"/>
    <w:rsid w:val="00CF4E7F"/>
    <w:rsid w:val="00CF5410"/>
    <w:rsid w:val="00CF675E"/>
    <w:rsid w:val="00CF6F37"/>
    <w:rsid w:val="00D0020F"/>
    <w:rsid w:val="00D00E06"/>
    <w:rsid w:val="00D032E3"/>
    <w:rsid w:val="00D03C93"/>
    <w:rsid w:val="00D04000"/>
    <w:rsid w:val="00D04115"/>
    <w:rsid w:val="00D04388"/>
    <w:rsid w:val="00D0450B"/>
    <w:rsid w:val="00D04C26"/>
    <w:rsid w:val="00D05DBC"/>
    <w:rsid w:val="00D0757D"/>
    <w:rsid w:val="00D075AC"/>
    <w:rsid w:val="00D104E6"/>
    <w:rsid w:val="00D10693"/>
    <w:rsid w:val="00D10C40"/>
    <w:rsid w:val="00D1176D"/>
    <w:rsid w:val="00D1422A"/>
    <w:rsid w:val="00D150C2"/>
    <w:rsid w:val="00D16367"/>
    <w:rsid w:val="00D17526"/>
    <w:rsid w:val="00D20177"/>
    <w:rsid w:val="00D201A8"/>
    <w:rsid w:val="00D2098A"/>
    <w:rsid w:val="00D2140B"/>
    <w:rsid w:val="00D219AB"/>
    <w:rsid w:val="00D22163"/>
    <w:rsid w:val="00D23BC2"/>
    <w:rsid w:val="00D2430A"/>
    <w:rsid w:val="00D2497C"/>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E5C"/>
    <w:rsid w:val="00D64EBD"/>
    <w:rsid w:val="00D65688"/>
    <w:rsid w:val="00D66843"/>
    <w:rsid w:val="00D66DE8"/>
    <w:rsid w:val="00D66E4E"/>
    <w:rsid w:val="00D67A07"/>
    <w:rsid w:val="00D70D74"/>
    <w:rsid w:val="00D7246C"/>
    <w:rsid w:val="00D744DE"/>
    <w:rsid w:val="00D7513B"/>
    <w:rsid w:val="00D75666"/>
    <w:rsid w:val="00D76AAC"/>
    <w:rsid w:val="00D76F36"/>
    <w:rsid w:val="00D777E4"/>
    <w:rsid w:val="00D77F90"/>
    <w:rsid w:val="00D812C9"/>
    <w:rsid w:val="00D8233E"/>
    <w:rsid w:val="00D839EC"/>
    <w:rsid w:val="00D83AF2"/>
    <w:rsid w:val="00D83E45"/>
    <w:rsid w:val="00D83F28"/>
    <w:rsid w:val="00D83FC2"/>
    <w:rsid w:val="00D842FD"/>
    <w:rsid w:val="00D845E6"/>
    <w:rsid w:val="00D84EB4"/>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2B6D"/>
    <w:rsid w:val="00DC36B1"/>
    <w:rsid w:val="00DC40F5"/>
    <w:rsid w:val="00DC4CBE"/>
    <w:rsid w:val="00DC5D5D"/>
    <w:rsid w:val="00DC6972"/>
    <w:rsid w:val="00DC698A"/>
    <w:rsid w:val="00DD0CAD"/>
    <w:rsid w:val="00DD0FB6"/>
    <w:rsid w:val="00DD18A0"/>
    <w:rsid w:val="00DD3BFE"/>
    <w:rsid w:val="00DD4B3E"/>
    <w:rsid w:val="00DD4FEB"/>
    <w:rsid w:val="00DD67A6"/>
    <w:rsid w:val="00DE1038"/>
    <w:rsid w:val="00DE236D"/>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612"/>
    <w:rsid w:val="00E10FF6"/>
    <w:rsid w:val="00E11385"/>
    <w:rsid w:val="00E11EB5"/>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10F1"/>
    <w:rsid w:val="00E317BD"/>
    <w:rsid w:val="00E3180A"/>
    <w:rsid w:val="00E33D3E"/>
    <w:rsid w:val="00E33F20"/>
    <w:rsid w:val="00E33FDA"/>
    <w:rsid w:val="00E34130"/>
    <w:rsid w:val="00E348BB"/>
    <w:rsid w:val="00E34F8D"/>
    <w:rsid w:val="00E3509F"/>
    <w:rsid w:val="00E3559A"/>
    <w:rsid w:val="00E364AA"/>
    <w:rsid w:val="00E371CA"/>
    <w:rsid w:val="00E37D91"/>
    <w:rsid w:val="00E40953"/>
    <w:rsid w:val="00E40CD7"/>
    <w:rsid w:val="00E40EE2"/>
    <w:rsid w:val="00E413C7"/>
    <w:rsid w:val="00E42C9B"/>
    <w:rsid w:val="00E43140"/>
    <w:rsid w:val="00E43AE7"/>
    <w:rsid w:val="00E43C26"/>
    <w:rsid w:val="00E440E0"/>
    <w:rsid w:val="00E462C3"/>
    <w:rsid w:val="00E4738B"/>
    <w:rsid w:val="00E50A13"/>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779E"/>
    <w:rsid w:val="00EA0FD9"/>
    <w:rsid w:val="00EA187C"/>
    <w:rsid w:val="00EA1990"/>
    <w:rsid w:val="00EA1D48"/>
    <w:rsid w:val="00EA24B7"/>
    <w:rsid w:val="00EA39FB"/>
    <w:rsid w:val="00EA4718"/>
    <w:rsid w:val="00EA568E"/>
    <w:rsid w:val="00EA5A17"/>
    <w:rsid w:val="00EA5DC2"/>
    <w:rsid w:val="00EA6664"/>
    <w:rsid w:val="00EA74A0"/>
    <w:rsid w:val="00EA7A88"/>
    <w:rsid w:val="00EB1EA6"/>
    <w:rsid w:val="00EB28D7"/>
    <w:rsid w:val="00EB47DD"/>
    <w:rsid w:val="00EB6948"/>
    <w:rsid w:val="00EB6E34"/>
    <w:rsid w:val="00EC0153"/>
    <w:rsid w:val="00EC0E8C"/>
    <w:rsid w:val="00EC184D"/>
    <w:rsid w:val="00EC190E"/>
    <w:rsid w:val="00EC1FAC"/>
    <w:rsid w:val="00EC2087"/>
    <w:rsid w:val="00EC2EA3"/>
    <w:rsid w:val="00EC4A2A"/>
    <w:rsid w:val="00EC5B51"/>
    <w:rsid w:val="00ED0769"/>
    <w:rsid w:val="00ED12DA"/>
    <w:rsid w:val="00ED316A"/>
    <w:rsid w:val="00ED3BA4"/>
    <w:rsid w:val="00EE03F7"/>
    <w:rsid w:val="00EE04DF"/>
    <w:rsid w:val="00EE1BD1"/>
    <w:rsid w:val="00EE22AB"/>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8F9"/>
    <w:rsid w:val="00F773E8"/>
    <w:rsid w:val="00F804AE"/>
    <w:rsid w:val="00F85A24"/>
    <w:rsid w:val="00F85AE5"/>
    <w:rsid w:val="00F85F3D"/>
    <w:rsid w:val="00F862B5"/>
    <w:rsid w:val="00F86974"/>
    <w:rsid w:val="00F86FB4"/>
    <w:rsid w:val="00F87BF4"/>
    <w:rsid w:val="00F90251"/>
    <w:rsid w:val="00F90D55"/>
    <w:rsid w:val="00F90E74"/>
    <w:rsid w:val="00F92179"/>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F63"/>
    <w:rsid w:val="00FC0F3F"/>
    <w:rsid w:val="00FC1A26"/>
    <w:rsid w:val="00FC1B1B"/>
    <w:rsid w:val="00FC234E"/>
    <w:rsid w:val="00FC3653"/>
    <w:rsid w:val="00FC3B29"/>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rSeXI4NJUzA?si=zIlyfqIUQODNg4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7997</TotalTime>
  <Pages>7</Pages>
  <Words>3207</Words>
  <Characters>15716</Characters>
  <Application>Microsoft Office Word</Application>
  <DocSecurity>0</DocSecurity>
  <Lines>277</Lines>
  <Paragraphs>91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710</cp:revision>
  <cp:lastPrinted>2025-11-11T21:52:00Z</cp:lastPrinted>
  <dcterms:created xsi:type="dcterms:W3CDTF">2024-12-18T17:39:00Z</dcterms:created>
  <dcterms:modified xsi:type="dcterms:W3CDTF">2025-11-11T21:54:00Z</dcterms:modified>
</cp:coreProperties>
</file>